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E509" w14:textId="71272587" w:rsidR="00AF6A12" w:rsidRDefault="00A833E8" w:rsidP="0090643B">
      <w:pPr>
        <w:spacing w:before="120" w:line="288" w:lineRule="auto"/>
        <w:ind w:right="-1"/>
        <w:jc w:val="center"/>
        <w:rPr>
          <w:rFonts w:ascii="Arial" w:eastAsia="Arial" w:hAnsi="Arial" w:cs="Arial"/>
          <w:b/>
          <w:bCs/>
          <w:sz w:val="32"/>
          <w:szCs w:val="32"/>
        </w:rPr>
      </w:pPr>
      <w:r w:rsidRPr="00A833E8">
        <w:rPr>
          <w:rFonts w:ascii="Arial" w:eastAsia="Arial" w:hAnsi="Arial" w:cs="Arial"/>
          <w:b/>
          <w:bCs/>
          <w:sz w:val="32"/>
          <w:szCs w:val="32"/>
        </w:rPr>
        <w:t xml:space="preserve">ManpowerGroup analiza </w:t>
      </w:r>
      <w:r w:rsidR="00590074">
        <w:rPr>
          <w:rFonts w:ascii="Arial" w:eastAsia="Arial" w:hAnsi="Arial" w:cs="Arial"/>
          <w:b/>
          <w:bCs/>
          <w:sz w:val="32"/>
          <w:szCs w:val="32"/>
        </w:rPr>
        <w:t xml:space="preserve">en </w:t>
      </w:r>
      <w:r w:rsidR="00590074" w:rsidRPr="00A833E8">
        <w:rPr>
          <w:rFonts w:ascii="Arial" w:eastAsia="Arial" w:hAnsi="Arial" w:cs="Arial"/>
          <w:b/>
          <w:bCs/>
          <w:sz w:val="32"/>
          <w:szCs w:val="32"/>
        </w:rPr>
        <w:t>Vigo</w:t>
      </w:r>
      <w:r w:rsidR="00590074">
        <w:rPr>
          <w:rFonts w:ascii="Arial" w:eastAsia="Arial" w:hAnsi="Arial" w:cs="Arial"/>
          <w:b/>
          <w:bCs/>
          <w:sz w:val="32"/>
          <w:szCs w:val="32"/>
        </w:rPr>
        <w:t xml:space="preserve"> </w:t>
      </w:r>
      <w:r w:rsidRPr="00A833E8">
        <w:rPr>
          <w:rFonts w:ascii="Arial" w:eastAsia="Arial" w:hAnsi="Arial" w:cs="Arial"/>
          <w:b/>
          <w:bCs/>
          <w:sz w:val="32"/>
          <w:szCs w:val="32"/>
        </w:rPr>
        <w:t>las tendencias y retos del empleo en Galicia</w:t>
      </w:r>
    </w:p>
    <w:p w14:paraId="5737A287" w14:textId="77777777" w:rsidR="00815C52" w:rsidRPr="00CC5BE0" w:rsidRDefault="00815C52" w:rsidP="0090643B">
      <w:pPr>
        <w:spacing w:before="120" w:line="288" w:lineRule="auto"/>
        <w:rPr>
          <w:rFonts w:ascii="Arial" w:eastAsia="Arial" w:hAnsi="Arial" w:cs="Arial"/>
          <w:b/>
          <w:sz w:val="23"/>
          <w:szCs w:val="23"/>
        </w:rPr>
      </w:pPr>
      <w:bookmarkStart w:id="0" w:name="_Hlk113557077"/>
    </w:p>
    <w:p w14:paraId="6A283C09" w14:textId="095668C1" w:rsidR="00590074" w:rsidRPr="0034350A" w:rsidRDefault="008F062C" w:rsidP="0034350A">
      <w:pPr>
        <w:pStyle w:val="Prrafodelista"/>
        <w:numPr>
          <w:ilvl w:val="0"/>
          <w:numId w:val="1"/>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El 81% de las empresas se encuentra con dificultades para encontrar profesionales en Galicia, la comunidad con mayor desajuste de talento</w:t>
      </w:r>
      <w:r w:rsidR="0034350A">
        <w:rPr>
          <w:rFonts w:ascii="Arial" w:eastAsia="Arial" w:hAnsi="Arial" w:cs="Arial"/>
          <w:b/>
          <w:sz w:val="23"/>
          <w:szCs w:val="23"/>
        </w:rPr>
        <w:t>.</w:t>
      </w:r>
    </w:p>
    <w:p w14:paraId="712AFA30" w14:textId="52FD67E3" w:rsidR="0090643B" w:rsidRDefault="00590074" w:rsidP="0090643B">
      <w:pPr>
        <w:pStyle w:val="Prrafodelista"/>
        <w:numPr>
          <w:ilvl w:val="0"/>
          <w:numId w:val="1"/>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 xml:space="preserve">Green </w:t>
      </w:r>
      <w:proofErr w:type="spellStart"/>
      <w:r>
        <w:rPr>
          <w:rFonts w:ascii="Arial" w:eastAsia="Arial" w:hAnsi="Arial" w:cs="Arial"/>
          <w:b/>
          <w:sz w:val="23"/>
          <w:szCs w:val="23"/>
        </w:rPr>
        <w:t>jobs</w:t>
      </w:r>
      <w:proofErr w:type="spellEnd"/>
      <w:r>
        <w:rPr>
          <w:rFonts w:ascii="Arial" w:eastAsia="Arial" w:hAnsi="Arial" w:cs="Arial"/>
          <w:b/>
          <w:sz w:val="23"/>
          <w:szCs w:val="23"/>
        </w:rPr>
        <w:t xml:space="preserve">, inteligencia artificial, </w:t>
      </w:r>
      <w:r w:rsidR="00A833E8" w:rsidRPr="00A833E8">
        <w:rPr>
          <w:rFonts w:ascii="Arial" w:eastAsia="Arial" w:hAnsi="Arial" w:cs="Arial"/>
          <w:b/>
          <w:sz w:val="23"/>
          <w:szCs w:val="23"/>
        </w:rPr>
        <w:t>proyecci</w:t>
      </w:r>
      <w:r>
        <w:rPr>
          <w:rFonts w:ascii="Arial" w:eastAsia="Arial" w:hAnsi="Arial" w:cs="Arial"/>
          <w:b/>
          <w:sz w:val="23"/>
          <w:szCs w:val="23"/>
        </w:rPr>
        <w:t>ones</w:t>
      </w:r>
      <w:r w:rsidR="00A833E8" w:rsidRPr="00A833E8">
        <w:rPr>
          <w:rFonts w:ascii="Arial" w:eastAsia="Arial" w:hAnsi="Arial" w:cs="Arial"/>
          <w:b/>
          <w:sz w:val="23"/>
          <w:szCs w:val="23"/>
        </w:rPr>
        <w:t xml:space="preserve"> de </w:t>
      </w:r>
      <w:r>
        <w:rPr>
          <w:rFonts w:ascii="Arial" w:eastAsia="Arial" w:hAnsi="Arial" w:cs="Arial"/>
          <w:b/>
          <w:sz w:val="23"/>
          <w:szCs w:val="23"/>
        </w:rPr>
        <w:t xml:space="preserve">generación de </w:t>
      </w:r>
      <w:r w:rsidR="00A833E8" w:rsidRPr="00A833E8">
        <w:rPr>
          <w:rFonts w:ascii="Arial" w:eastAsia="Arial" w:hAnsi="Arial" w:cs="Arial"/>
          <w:b/>
          <w:sz w:val="23"/>
          <w:szCs w:val="23"/>
        </w:rPr>
        <w:t xml:space="preserve">empleo de </w:t>
      </w:r>
      <w:r w:rsidR="00A833E8">
        <w:rPr>
          <w:rFonts w:ascii="Arial" w:eastAsia="Arial" w:hAnsi="Arial" w:cs="Arial"/>
          <w:b/>
          <w:sz w:val="23"/>
          <w:szCs w:val="23"/>
        </w:rPr>
        <w:t>la región</w:t>
      </w:r>
      <w:r>
        <w:rPr>
          <w:rFonts w:ascii="Arial" w:eastAsia="Arial" w:hAnsi="Arial" w:cs="Arial"/>
          <w:b/>
          <w:sz w:val="23"/>
          <w:szCs w:val="23"/>
        </w:rPr>
        <w:t xml:space="preserve"> y</w:t>
      </w:r>
      <w:r w:rsidR="00A833E8" w:rsidRPr="00A833E8">
        <w:rPr>
          <w:rFonts w:ascii="Arial" w:eastAsia="Arial" w:hAnsi="Arial" w:cs="Arial"/>
          <w:b/>
          <w:sz w:val="23"/>
          <w:szCs w:val="23"/>
        </w:rPr>
        <w:t xml:space="preserve"> la escasez de talento han sido los temas centrales de la jornada</w:t>
      </w:r>
      <w:r w:rsidR="008F062C">
        <w:rPr>
          <w:rFonts w:ascii="Arial" w:eastAsia="Arial" w:hAnsi="Arial" w:cs="Arial"/>
          <w:b/>
          <w:sz w:val="23"/>
          <w:szCs w:val="23"/>
        </w:rPr>
        <w:t>, organizada en colaboración con la Cámara de Comercio de Pontevedra, Vigo y Vilagarcía de Arousa</w:t>
      </w:r>
      <w:r w:rsidR="0034350A">
        <w:rPr>
          <w:rFonts w:ascii="Arial" w:eastAsia="Arial" w:hAnsi="Arial" w:cs="Arial"/>
          <w:b/>
          <w:sz w:val="23"/>
          <w:szCs w:val="23"/>
        </w:rPr>
        <w:t>.</w:t>
      </w:r>
    </w:p>
    <w:bookmarkEnd w:id="0"/>
    <w:p w14:paraId="235AAF05" w14:textId="77777777" w:rsidR="00CC5BE0" w:rsidRDefault="00CC5BE0" w:rsidP="0090643B">
      <w:pPr>
        <w:spacing w:before="120" w:line="288" w:lineRule="auto"/>
        <w:jc w:val="both"/>
        <w:rPr>
          <w:rFonts w:ascii="Arial" w:eastAsia="Arial" w:hAnsi="Arial" w:cs="Arial"/>
          <w:b/>
          <w:sz w:val="22"/>
          <w:szCs w:val="22"/>
        </w:rPr>
      </w:pPr>
    </w:p>
    <w:p w14:paraId="324DC3D4" w14:textId="67B7737F" w:rsidR="00A833E8" w:rsidRPr="00A833E8" w:rsidRDefault="00590074" w:rsidP="00A833E8">
      <w:pPr>
        <w:spacing w:before="120" w:line="288" w:lineRule="auto"/>
        <w:jc w:val="both"/>
        <w:rPr>
          <w:rFonts w:ascii="Arial" w:eastAsia="Arial" w:hAnsi="Arial" w:cs="Arial"/>
          <w:bCs/>
          <w:sz w:val="22"/>
          <w:szCs w:val="22"/>
        </w:rPr>
      </w:pPr>
      <w:r>
        <w:rPr>
          <w:rFonts w:ascii="Arial" w:eastAsia="Arial" w:hAnsi="Arial" w:cs="Arial"/>
          <w:b/>
          <w:sz w:val="22"/>
          <w:szCs w:val="22"/>
        </w:rPr>
        <w:t>Vigo</w:t>
      </w:r>
      <w:r w:rsidR="001A2A76" w:rsidRPr="0034350A">
        <w:rPr>
          <w:rFonts w:ascii="Arial" w:eastAsia="Arial" w:hAnsi="Arial" w:cs="Arial"/>
          <w:b/>
          <w:sz w:val="22"/>
          <w:szCs w:val="22"/>
        </w:rPr>
        <w:t xml:space="preserve">, </w:t>
      </w:r>
      <w:r w:rsidRPr="0034350A">
        <w:rPr>
          <w:rFonts w:ascii="Arial" w:eastAsia="Arial" w:hAnsi="Arial" w:cs="Arial"/>
          <w:b/>
          <w:sz w:val="22"/>
          <w:szCs w:val="22"/>
        </w:rPr>
        <w:t xml:space="preserve">3 </w:t>
      </w:r>
      <w:r w:rsidR="00F93860" w:rsidRPr="0034350A">
        <w:rPr>
          <w:rFonts w:ascii="Arial" w:eastAsia="Arial" w:hAnsi="Arial" w:cs="Arial"/>
          <w:b/>
          <w:sz w:val="22"/>
          <w:szCs w:val="22"/>
        </w:rPr>
        <w:t xml:space="preserve">de </w:t>
      </w:r>
      <w:r w:rsidR="00A833E8" w:rsidRPr="0034350A">
        <w:rPr>
          <w:rFonts w:ascii="Arial" w:eastAsia="Arial" w:hAnsi="Arial" w:cs="Arial"/>
          <w:b/>
          <w:sz w:val="22"/>
          <w:szCs w:val="22"/>
        </w:rPr>
        <w:t>julio</w:t>
      </w:r>
      <w:r w:rsidR="00D7641E" w:rsidRPr="0034350A">
        <w:rPr>
          <w:rFonts w:ascii="Arial" w:eastAsia="Arial" w:hAnsi="Arial" w:cs="Arial"/>
          <w:b/>
          <w:sz w:val="22"/>
          <w:szCs w:val="22"/>
        </w:rPr>
        <w:t xml:space="preserve"> </w:t>
      </w:r>
      <w:r w:rsidR="001A2A76" w:rsidRPr="00846636">
        <w:rPr>
          <w:rFonts w:ascii="Arial" w:eastAsia="Arial" w:hAnsi="Arial" w:cs="Arial"/>
          <w:b/>
          <w:sz w:val="22"/>
          <w:szCs w:val="22"/>
        </w:rPr>
        <w:t>de 202</w:t>
      </w:r>
      <w:r w:rsidR="00CC5BE0">
        <w:rPr>
          <w:rFonts w:ascii="Arial" w:eastAsia="Arial" w:hAnsi="Arial" w:cs="Arial"/>
          <w:b/>
          <w:sz w:val="22"/>
          <w:szCs w:val="22"/>
        </w:rPr>
        <w:t>4</w:t>
      </w:r>
      <w:r w:rsidR="001A2A76" w:rsidRPr="00846636">
        <w:rPr>
          <w:rFonts w:ascii="Arial" w:eastAsia="Arial" w:hAnsi="Arial" w:cs="Arial"/>
          <w:b/>
          <w:sz w:val="22"/>
          <w:szCs w:val="22"/>
        </w:rPr>
        <w:t>.-</w:t>
      </w:r>
      <w:bookmarkStart w:id="1" w:name="_Hlk90222956"/>
      <w:bookmarkStart w:id="2" w:name="_Hlk90207554"/>
      <w:r w:rsidR="00C343FE">
        <w:rPr>
          <w:rFonts w:ascii="Arial" w:eastAsia="Arial" w:hAnsi="Arial" w:cs="Arial"/>
          <w:b/>
          <w:sz w:val="22"/>
          <w:szCs w:val="22"/>
        </w:rPr>
        <w:t xml:space="preserve"> </w:t>
      </w:r>
      <w:r w:rsidR="00A833E8" w:rsidRPr="00A833E8">
        <w:rPr>
          <w:rFonts w:ascii="Arial" w:eastAsia="Arial" w:hAnsi="Arial" w:cs="Arial"/>
          <w:bCs/>
          <w:sz w:val="22"/>
          <w:szCs w:val="22"/>
        </w:rPr>
        <w:t xml:space="preserve">ManpowerGroup ha </w:t>
      </w:r>
      <w:r w:rsidR="00234E8A">
        <w:rPr>
          <w:rFonts w:ascii="Arial" w:eastAsia="Arial" w:hAnsi="Arial" w:cs="Arial"/>
          <w:bCs/>
          <w:sz w:val="22"/>
          <w:szCs w:val="22"/>
        </w:rPr>
        <w:t>analizado</w:t>
      </w:r>
      <w:r w:rsidR="00A833E8" w:rsidRPr="00A833E8">
        <w:rPr>
          <w:rFonts w:ascii="Arial" w:eastAsia="Arial" w:hAnsi="Arial" w:cs="Arial"/>
          <w:bCs/>
          <w:sz w:val="22"/>
          <w:szCs w:val="22"/>
        </w:rPr>
        <w:t xml:space="preserve"> </w:t>
      </w:r>
      <w:r>
        <w:rPr>
          <w:rFonts w:ascii="Arial" w:eastAsia="Arial" w:hAnsi="Arial" w:cs="Arial"/>
          <w:bCs/>
          <w:sz w:val="22"/>
          <w:szCs w:val="22"/>
        </w:rPr>
        <w:t xml:space="preserve">de la mano </w:t>
      </w:r>
      <w:r w:rsidR="00A833E8" w:rsidRPr="00A833E8">
        <w:rPr>
          <w:rFonts w:ascii="Arial" w:eastAsia="Arial" w:hAnsi="Arial" w:cs="Arial"/>
          <w:bCs/>
          <w:sz w:val="22"/>
          <w:szCs w:val="22"/>
        </w:rPr>
        <w:t xml:space="preserve">de la </w:t>
      </w:r>
      <w:r w:rsidRPr="00590074">
        <w:rPr>
          <w:rFonts w:ascii="Arial" w:eastAsia="Arial" w:hAnsi="Arial" w:cs="Arial"/>
          <w:bCs/>
          <w:sz w:val="22"/>
          <w:szCs w:val="22"/>
        </w:rPr>
        <w:t xml:space="preserve">Cámara de Comercio de Pontevedra, Vigo y Vilagarcía de Arousa </w:t>
      </w:r>
      <w:r w:rsidR="000F353E">
        <w:rPr>
          <w:rFonts w:ascii="Arial" w:eastAsia="Arial" w:hAnsi="Arial" w:cs="Arial"/>
          <w:bCs/>
          <w:sz w:val="22"/>
          <w:szCs w:val="22"/>
        </w:rPr>
        <w:t xml:space="preserve">las </w:t>
      </w:r>
      <w:r w:rsidR="000F353E">
        <w:rPr>
          <w:rFonts w:ascii="Arial" w:eastAsia="Arial" w:hAnsi="Arial" w:cs="Arial"/>
          <w:b/>
          <w:sz w:val="22"/>
          <w:szCs w:val="22"/>
        </w:rPr>
        <w:t>t</w:t>
      </w:r>
      <w:r w:rsidR="00A833E8" w:rsidRPr="00A833E8">
        <w:rPr>
          <w:rFonts w:ascii="Arial" w:eastAsia="Arial" w:hAnsi="Arial" w:cs="Arial"/>
          <w:b/>
          <w:sz w:val="22"/>
          <w:szCs w:val="22"/>
        </w:rPr>
        <w:t>endencias y retos del empleo en Galicia</w:t>
      </w:r>
      <w:r>
        <w:rPr>
          <w:rFonts w:ascii="Arial" w:eastAsia="Arial" w:hAnsi="Arial" w:cs="Arial"/>
          <w:b/>
          <w:sz w:val="22"/>
          <w:szCs w:val="22"/>
        </w:rPr>
        <w:t xml:space="preserve">. </w:t>
      </w:r>
      <w:r w:rsidRPr="00590074">
        <w:rPr>
          <w:rFonts w:ascii="Arial" w:eastAsia="Arial" w:hAnsi="Arial" w:cs="Arial"/>
          <w:bCs/>
          <w:sz w:val="22"/>
          <w:szCs w:val="22"/>
        </w:rPr>
        <w:t>En una jornada técnica</w:t>
      </w:r>
      <w:r w:rsidR="000F353E">
        <w:rPr>
          <w:rFonts w:ascii="Arial" w:eastAsia="Arial" w:hAnsi="Arial" w:cs="Arial"/>
          <w:b/>
          <w:sz w:val="22"/>
          <w:szCs w:val="22"/>
        </w:rPr>
        <w:t xml:space="preserve"> </w:t>
      </w:r>
      <w:r>
        <w:rPr>
          <w:rFonts w:ascii="Arial" w:eastAsia="Arial" w:hAnsi="Arial" w:cs="Arial"/>
          <w:bCs/>
          <w:sz w:val="22"/>
          <w:szCs w:val="22"/>
        </w:rPr>
        <w:t xml:space="preserve">se han revisado </w:t>
      </w:r>
      <w:r w:rsidR="00A833E8" w:rsidRPr="00A833E8">
        <w:rPr>
          <w:rFonts w:ascii="Arial" w:eastAsia="Arial" w:hAnsi="Arial" w:cs="Arial"/>
          <w:bCs/>
          <w:sz w:val="22"/>
          <w:szCs w:val="22"/>
        </w:rPr>
        <w:t>cuestiones clave como la</w:t>
      </w:r>
      <w:r>
        <w:rPr>
          <w:rFonts w:ascii="Arial" w:eastAsia="Arial" w:hAnsi="Arial" w:cs="Arial"/>
          <w:bCs/>
          <w:sz w:val="22"/>
          <w:szCs w:val="22"/>
        </w:rPr>
        <w:t>s</w:t>
      </w:r>
      <w:r w:rsidR="00A833E8" w:rsidRPr="00A833E8">
        <w:rPr>
          <w:rFonts w:ascii="Arial" w:eastAsia="Arial" w:hAnsi="Arial" w:cs="Arial"/>
          <w:bCs/>
          <w:sz w:val="22"/>
          <w:szCs w:val="22"/>
        </w:rPr>
        <w:t xml:space="preserve"> previsi</w:t>
      </w:r>
      <w:r>
        <w:rPr>
          <w:rFonts w:ascii="Arial" w:eastAsia="Arial" w:hAnsi="Arial" w:cs="Arial"/>
          <w:bCs/>
          <w:sz w:val="22"/>
          <w:szCs w:val="22"/>
        </w:rPr>
        <w:t>ones</w:t>
      </w:r>
      <w:r w:rsidR="00A833E8" w:rsidRPr="00A833E8">
        <w:rPr>
          <w:rFonts w:ascii="Arial" w:eastAsia="Arial" w:hAnsi="Arial" w:cs="Arial"/>
          <w:bCs/>
          <w:sz w:val="22"/>
          <w:szCs w:val="22"/>
        </w:rPr>
        <w:t xml:space="preserve"> de </w:t>
      </w:r>
      <w:r>
        <w:rPr>
          <w:rFonts w:ascii="Arial" w:eastAsia="Arial" w:hAnsi="Arial" w:cs="Arial"/>
          <w:bCs/>
          <w:sz w:val="22"/>
          <w:szCs w:val="22"/>
        </w:rPr>
        <w:t xml:space="preserve">generación </w:t>
      </w:r>
      <w:r w:rsidR="00A833E8" w:rsidRPr="00A833E8">
        <w:rPr>
          <w:rFonts w:ascii="Arial" w:eastAsia="Arial" w:hAnsi="Arial" w:cs="Arial"/>
          <w:bCs/>
          <w:sz w:val="22"/>
          <w:szCs w:val="22"/>
        </w:rPr>
        <w:t>empleo</w:t>
      </w:r>
      <w:r>
        <w:rPr>
          <w:rFonts w:ascii="Arial" w:eastAsia="Arial" w:hAnsi="Arial" w:cs="Arial"/>
          <w:bCs/>
          <w:sz w:val="22"/>
          <w:szCs w:val="22"/>
        </w:rPr>
        <w:t xml:space="preserve"> o</w:t>
      </w:r>
      <w:r w:rsidR="00A833E8" w:rsidRPr="00A833E8">
        <w:rPr>
          <w:rFonts w:ascii="Arial" w:eastAsia="Arial" w:hAnsi="Arial" w:cs="Arial"/>
          <w:bCs/>
          <w:sz w:val="22"/>
          <w:szCs w:val="22"/>
        </w:rPr>
        <w:t xml:space="preserve"> la escasez de talento</w:t>
      </w:r>
      <w:r>
        <w:rPr>
          <w:rFonts w:ascii="Arial" w:eastAsia="Arial" w:hAnsi="Arial" w:cs="Arial"/>
          <w:bCs/>
          <w:sz w:val="22"/>
          <w:szCs w:val="22"/>
        </w:rPr>
        <w:t>, además de cuestiones emergentes como el desarrollo de la inteligencia artificial o el impacto de la transformación sostenible.</w:t>
      </w:r>
    </w:p>
    <w:p w14:paraId="595F00F7" w14:textId="30C91398" w:rsidR="00590074" w:rsidRDefault="00590074" w:rsidP="00590074">
      <w:pPr>
        <w:spacing w:before="120" w:line="288" w:lineRule="auto"/>
        <w:jc w:val="both"/>
        <w:rPr>
          <w:rFonts w:ascii="Arial" w:eastAsia="Arial" w:hAnsi="Arial" w:cs="Arial"/>
          <w:bCs/>
          <w:sz w:val="22"/>
          <w:szCs w:val="22"/>
        </w:rPr>
      </w:pPr>
      <w:r w:rsidRPr="00A833E8">
        <w:rPr>
          <w:rFonts w:ascii="Arial" w:eastAsia="Arial" w:hAnsi="Arial" w:cs="Arial"/>
          <w:bCs/>
          <w:sz w:val="22"/>
          <w:szCs w:val="22"/>
        </w:rPr>
        <w:t xml:space="preserve">El evento se llevó a cabo en la </w:t>
      </w:r>
      <w:r>
        <w:rPr>
          <w:rFonts w:ascii="Arial" w:eastAsia="Arial" w:hAnsi="Arial" w:cs="Arial"/>
          <w:bCs/>
          <w:sz w:val="22"/>
          <w:szCs w:val="22"/>
        </w:rPr>
        <w:t xml:space="preserve">sede viguesa de la </w:t>
      </w:r>
      <w:r w:rsidRPr="00A833E8">
        <w:rPr>
          <w:rFonts w:ascii="Arial" w:eastAsia="Arial" w:hAnsi="Arial" w:cs="Arial"/>
          <w:bCs/>
          <w:sz w:val="22"/>
          <w:szCs w:val="22"/>
        </w:rPr>
        <w:t xml:space="preserve">Cámara, donde Óscar Triviño, director nacional de ventas de Manpower, </w:t>
      </w:r>
      <w:r>
        <w:rPr>
          <w:rFonts w:ascii="Arial" w:eastAsia="Arial" w:hAnsi="Arial" w:cs="Arial"/>
          <w:bCs/>
          <w:sz w:val="22"/>
          <w:szCs w:val="22"/>
        </w:rPr>
        <w:t>fue el encargado de exponer los datos y desafíos</w:t>
      </w:r>
      <w:r w:rsidRPr="00A833E8">
        <w:rPr>
          <w:rFonts w:ascii="Arial" w:eastAsia="Arial" w:hAnsi="Arial" w:cs="Arial"/>
          <w:bCs/>
          <w:sz w:val="22"/>
          <w:szCs w:val="22"/>
        </w:rPr>
        <w:t xml:space="preserve"> </w:t>
      </w:r>
      <w:r>
        <w:rPr>
          <w:rFonts w:ascii="Arial" w:eastAsia="Arial" w:hAnsi="Arial" w:cs="Arial"/>
          <w:bCs/>
          <w:sz w:val="22"/>
          <w:szCs w:val="22"/>
        </w:rPr>
        <w:t xml:space="preserve">que afectan al </w:t>
      </w:r>
      <w:r w:rsidRPr="00A833E8">
        <w:rPr>
          <w:rFonts w:ascii="Arial" w:eastAsia="Arial" w:hAnsi="Arial" w:cs="Arial"/>
          <w:bCs/>
          <w:sz w:val="22"/>
          <w:szCs w:val="22"/>
        </w:rPr>
        <w:t>empleo</w:t>
      </w:r>
      <w:r>
        <w:rPr>
          <w:rFonts w:ascii="Arial" w:eastAsia="Arial" w:hAnsi="Arial" w:cs="Arial"/>
          <w:bCs/>
          <w:sz w:val="22"/>
          <w:szCs w:val="22"/>
        </w:rPr>
        <w:t xml:space="preserve"> en Galicia</w:t>
      </w:r>
      <w:r w:rsidRPr="00A833E8">
        <w:rPr>
          <w:rFonts w:ascii="Arial" w:eastAsia="Arial" w:hAnsi="Arial" w:cs="Arial"/>
          <w:bCs/>
          <w:sz w:val="22"/>
          <w:szCs w:val="22"/>
        </w:rPr>
        <w:t>.</w:t>
      </w:r>
      <w:r>
        <w:rPr>
          <w:rFonts w:ascii="Arial" w:eastAsia="Arial" w:hAnsi="Arial" w:cs="Arial"/>
          <w:bCs/>
          <w:sz w:val="22"/>
          <w:szCs w:val="22"/>
        </w:rPr>
        <w:t xml:space="preserve"> De hecho, s</w:t>
      </w:r>
      <w:r w:rsidRPr="00A833E8">
        <w:rPr>
          <w:rFonts w:ascii="Arial" w:eastAsia="Arial" w:hAnsi="Arial" w:cs="Arial"/>
          <w:bCs/>
          <w:sz w:val="22"/>
          <w:szCs w:val="22"/>
        </w:rPr>
        <w:t xml:space="preserve">egún el estudio ‘Desajuste de Talento 2024’, </w:t>
      </w:r>
      <w:r w:rsidRPr="00A833E8">
        <w:rPr>
          <w:rFonts w:ascii="Arial" w:eastAsia="Arial" w:hAnsi="Arial" w:cs="Arial"/>
          <w:b/>
          <w:sz w:val="22"/>
          <w:szCs w:val="22"/>
        </w:rPr>
        <w:t xml:space="preserve">el 81% de las empresas de Galicia, </w:t>
      </w:r>
      <w:r>
        <w:rPr>
          <w:rFonts w:ascii="Arial" w:eastAsia="Arial" w:hAnsi="Arial" w:cs="Arial"/>
          <w:b/>
          <w:sz w:val="22"/>
          <w:szCs w:val="22"/>
        </w:rPr>
        <w:t xml:space="preserve">se encuentra con </w:t>
      </w:r>
      <w:r w:rsidRPr="00A833E8">
        <w:rPr>
          <w:rFonts w:ascii="Arial" w:eastAsia="Arial" w:hAnsi="Arial" w:cs="Arial"/>
          <w:b/>
          <w:sz w:val="22"/>
          <w:szCs w:val="22"/>
        </w:rPr>
        <w:t>dificultades</w:t>
      </w:r>
      <w:r w:rsidRPr="00A833E8">
        <w:rPr>
          <w:rFonts w:ascii="Arial" w:eastAsia="Arial" w:hAnsi="Arial" w:cs="Arial"/>
          <w:bCs/>
          <w:sz w:val="22"/>
          <w:szCs w:val="22"/>
        </w:rPr>
        <w:t xml:space="preserve"> </w:t>
      </w:r>
      <w:r w:rsidRPr="006B7EEF">
        <w:rPr>
          <w:rFonts w:ascii="Arial" w:eastAsia="Arial" w:hAnsi="Arial" w:cs="Arial"/>
          <w:b/>
          <w:sz w:val="22"/>
          <w:szCs w:val="22"/>
        </w:rPr>
        <w:t xml:space="preserve">para encontrar </w:t>
      </w:r>
      <w:r>
        <w:rPr>
          <w:rFonts w:ascii="Arial" w:eastAsia="Arial" w:hAnsi="Arial" w:cs="Arial"/>
          <w:b/>
          <w:sz w:val="22"/>
          <w:szCs w:val="22"/>
        </w:rPr>
        <w:t xml:space="preserve">a </w:t>
      </w:r>
      <w:r w:rsidRPr="006B7EEF">
        <w:rPr>
          <w:rFonts w:ascii="Arial" w:eastAsia="Arial" w:hAnsi="Arial" w:cs="Arial"/>
          <w:b/>
          <w:sz w:val="22"/>
          <w:szCs w:val="22"/>
        </w:rPr>
        <w:t>los profesionales que necesita</w:t>
      </w:r>
      <w:r w:rsidRPr="00A833E8">
        <w:rPr>
          <w:rFonts w:ascii="Arial" w:eastAsia="Arial" w:hAnsi="Arial" w:cs="Arial"/>
          <w:bCs/>
          <w:sz w:val="22"/>
          <w:szCs w:val="22"/>
        </w:rPr>
        <w:t xml:space="preserve">. Esta cifra, que coincide con la del año pasado, sitúa a esta región como la que presenta el mayor desajuste de talento, </w:t>
      </w:r>
      <w:r>
        <w:rPr>
          <w:rFonts w:ascii="Arial" w:eastAsia="Arial" w:hAnsi="Arial" w:cs="Arial"/>
          <w:bCs/>
          <w:sz w:val="22"/>
          <w:szCs w:val="22"/>
        </w:rPr>
        <w:t xml:space="preserve">tres puntos por encima de </w:t>
      </w:r>
      <w:r w:rsidRPr="00A833E8">
        <w:rPr>
          <w:rFonts w:ascii="Arial" w:eastAsia="Arial" w:hAnsi="Arial" w:cs="Arial"/>
          <w:bCs/>
          <w:sz w:val="22"/>
          <w:szCs w:val="22"/>
        </w:rPr>
        <w:t xml:space="preserve">la media nacional </w:t>
      </w:r>
      <w:r>
        <w:rPr>
          <w:rFonts w:ascii="Arial" w:eastAsia="Arial" w:hAnsi="Arial" w:cs="Arial"/>
          <w:bCs/>
          <w:sz w:val="22"/>
          <w:szCs w:val="22"/>
        </w:rPr>
        <w:t>(</w:t>
      </w:r>
      <w:r w:rsidRPr="00A833E8">
        <w:rPr>
          <w:rFonts w:ascii="Arial" w:eastAsia="Arial" w:hAnsi="Arial" w:cs="Arial"/>
          <w:bCs/>
          <w:sz w:val="22"/>
          <w:szCs w:val="22"/>
        </w:rPr>
        <w:t>78%</w:t>
      </w:r>
      <w:r>
        <w:rPr>
          <w:rFonts w:ascii="Arial" w:eastAsia="Arial" w:hAnsi="Arial" w:cs="Arial"/>
          <w:bCs/>
          <w:sz w:val="22"/>
          <w:szCs w:val="22"/>
        </w:rPr>
        <w:t>)</w:t>
      </w:r>
      <w:r w:rsidRPr="00A833E8">
        <w:rPr>
          <w:rFonts w:ascii="Arial" w:eastAsia="Arial" w:hAnsi="Arial" w:cs="Arial"/>
          <w:bCs/>
          <w:sz w:val="22"/>
          <w:szCs w:val="22"/>
        </w:rPr>
        <w:t xml:space="preserve">. </w:t>
      </w:r>
      <w:r>
        <w:rPr>
          <w:rFonts w:ascii="Arial" w:eastAsia="Arial" w:hAnsi="Arial" w:cs="Arial"/>
          <w:bCs/>
          <w:sz w:val="22"/>
          <w:szCs w:val="22"/>
        </w:rPr>
        <w:t>Para garantizar la competitividad de las empresas gallegas, es fundamental mejorar ese dato y, pa</w:t>
      </w:r>
      <w:r w:rsidRPr="00A833E8">
        <w:rPr>
          <w:rFonts w:ascii="Arial" w:eastAsia="Arial" w:hAnsi="Arial" w:cs="Arial"/>
          <w:bCs/>
          <w:sz w:val="22"/>
          <w:szCs w:val="22"/>
        </w:rPr>
        <w:t>r</w:t>
      </w:r>
      <w:r>
        <w:rPr>
          <w:rFonts w:ascii="Arial" w:eastAsia="Arial" w:hAnsi="Arial" w:cs="Arial"/>
          <w:bCs/>
          <w:sz w:val="22"/>
          <w:szCs w:val="22"/>
        </w:rPr>
        <w:t>a</w:t>
      </w:r>
      <w:r w:rsidRPr="00A833E8">
        <w:rPr>
          <w:rFonts w:ascii="Arial" w:eastAsia="Arial" w:hAnsi="Arial" w:cs="Arial"/>
          <w:bCs/>
          <w:sz w:val="22"/>
          <w:szCs w:val="22"/>
        </w:rPr>
        <w:t xml:space="preserve"> ello, es fundamental </w:t>
      </w:r>
      <w:r>
        <w:rPr>
          <w:rFonts w:ascii="Arial" w:eastAsia="Arial" w:hAnsi="Arial" w:cs="Arial"/>
          <w:bCs/>
          <w:sz w:val="22"/>
          <w:szCs w:val="22"/>
        </w:rPr>
        <w:t>apostar por la formación</w:t>
      </w:r>
      <w:r w:rsidRPr="00A833E8">
        <w:rPr>
          <w:rFonts w:ascii="Arial" w:eastAsia="Arial" w:hAnsi="Arial" w:cs="Arial"/>
          <w:bCs/>
          <w:sz w:val="22"/>
          <w:szCs w:val="22"/>
        </w:rPr>
        <w:t>.</w:t>
      </w:r>
    </w:p>
    <w:p w14:paraId="4191DFAF" w14:textId="7E405B36" w:rsidR="00590074" w:rsidRPr="00A833E8" w:rsidRDefault="00590074" w:rsidP="00590074">
      <w:pPr>
        <w:spacing w:before="120" w:line="288" w:lineRule="auto"/>
        <w:jc w:val="both"/>
        <w:rPr>
          <w:rFonts w:ascii="Arial" w:eastAsia="Arial" w:hAnsi="Arial" w:cs="Arial"/>
          <w:bCs/>
          <w:sz w:val="22"/>
          <w:szCs w:val="22"/>
        </w:rPr>
      </w:pPr>
      <w:r w:rsidRPr="004D09A0">
        <w:rPr>
          <w:rFonts w:ascii="Arial" w:eastAsia="Arial" w:hAnsi="Arial" w:cs="Arial"/>
          <w:bCs/>
          <w:sz w:val="22"/>
          <w:szCs w:val="22"/>
        </w:rPr>
        <w:t>“</w:t>
      </w:r>
      <w:r w:rsidR="004D09A0" w:rsidRPr="004D09A0">
        <w:rPr>
          <w:rFonts w:ascii="Arial" w:eastAsia="Arial" w:hAnsi="Arial" w:cs="Arial"/>
          <w:bCs/>
          <w:i/>
          <w:iCs/>
          <w:sz w:val="22"/>
          <w:szCs w:val="22"/>
        </w:rPr>
        <w:t>Las empresas gallegas se enfrentan a retos que son globales: digitalización e impacto de la IA, transformación hacia modelos empresariales sostenibles o desajuste de talento, pero es importante contar con el trazo fino y los matices. Valoramos mucho la oportunidad de compartir y debatir con expertos locales sobre su realidad porque de esos diálogos surgen fórmulas y proyectos que prosperan. En un mundo tan complejo, es necesario cambiar las cosas desde enfoques colectivos y de colaboración y desde ManpowerGroup queríamos compartir datos, pero también escuchar y aprender</w:t>
      </w:r>
      <w:r w:rsidRPr="004D09A0">
        <w:rPr>
          <w:rFonts w:ascii="Arial" w:eastAsia="Arial" w:hAnsi="Arial" w:cs="Arial"/>
          <w:bCs/>
          <w:sz w:val="22"/>
          <w:szCs w:val="22"/>
        </w:rPr>
        <w:t>”, afirmó Triviño.</w:t>
      </w:r>
    </w:p>
    <w:p w14:paraId="347A00FC" w14:textId="1C1C188A" w:rsidR="00DD2F5B" w:rsidRPr="004D09A0" w:rsidRDefault="00590074" w:rsidP="00DD2F5B">
      <w:pPr>
        <w:spacing w:before="120" w:line="288" w:lineRule="auto"/>
        <w:jc w:val="both"/>
        <w:rPr>
          <w:rFonts w:ascii="Arial" w:eastAsia="Arial" w:hAnsi="Arial" w:cs="Arial"/>
          <w:bCs/>
          <w:i/>
          <w:iCs/>
          <w:sz w:val="22"/>
          <w:szCs w:val="22"/>
        </w:rPr>
      </w:pPr>
      <w:r w:rsidRPr="004D09A0">
        <w:rPr>
          <w:rFonts w:ascii="Arial" w:eastAsia="Arial" w:hAnsi="Arial" w:cs="Arial"/>
          <w:bCs/>
          <w:sz w:val="22"/>
          <w:szCs w:val="22"/>
        </w:rPr>
        <w:t xml:space="preserve">Por su parte, Víctor Varela Caride, director gerente de la Cámara de Comercio, Industria, Servicios y Navegación de Pontevedra, Vigo y Vilagarcía de Arousa, apuntó que </w:t>
      </w:r>
      <w:r w:rsidR="00DD2F5B" w:rsidRPr="004D09A0">
        <w:rPr>
          <w:rFonts w:ascii="Arial" w:eastAsia="Arial" w:hAnsi="Arial" w:cs="Arial"/>
          <w:bCs/>
          <w:sz w:val="22"/>
          <w:szCs w:val="22"/>
        </w:rPr>
        <w:t>“</w:t>
      </w:r>
      <w:r w:rsidR="00DD2F5B" w:rsidRPr="004D09A0">
        <w:rPr>
          <w:rFonts w:ascii="Arial" w:eastAsia="Arial" w:hAnsi="Arial" w:cs="Arial"/>
          <w:bCs/>
          <w:i/>
          <w:iCs/>
          <w:sz w:val="22"/>
          <w:szCs w:val="22"/>
        </w:rPr>
        <w:t>vivimos una época en la que los desafíos son constantes, el talento escasea y existe una verdadera “guerra” en algunos sectores por identificar y fidelizar a profesionales. También asistimos a la irrupción de nuevas generaciones de trabajadores que se caracterizan por su inconformismo y que buscan retos constantes, flexibilidad y un salario más “emocional</w:t>
      </w:r>
      <w:r w:rsidR="00DD2F5B" w:rsidRPr="004D09A0">
        <w:rPr>
          <w:rFonts w:ascii="Arial" w:eastAsia="Arial" w:hAnsi="Arial" w:cs="Arial"/>
          <w:bCs/>
          <w:sz w:val="22"/>
          <w:szCs w:val="22"/>
        </w:rPr>
        <w:t>”</w:t>
      </w:r>
      <w:r w:rsidR="004D09A0" w:rsidRPr="004D09A0">
        <w:rPr>
          <w:rFonts w:ascii="Arial" w:eastAsia="Arial" w:hAnsi="Arial" w:cs="Arial"/>
          <w:bCs/>
          <w:i/>
          <w:iCs/>
          <w:sz w:val="22"/>
          <w:szCs w:val="22"/>
        </w:rPr>
        <w:t>.</w:t>
      </w:r>
      <w:r w:rsidR="004D09A0" w:rsidRPr="004D09A0">
        <w:rPr>
          <w:rFonts w:ascii="Arial" w:eastAsia="Arial" w:hAnsi="Arial" w:cs="Arial"/>
          <w:bCs/>
          <w:sz w:val="22"/>
          <w:szCs w:val="22"/>
        </w:rPr>
        <w:t xml:space="preserve"> Varela </w:t>
      </w:r>
      <w:proofErr w:type="spellStart"/>
      <w:r w:rsidR="004D09A0" w:rsidRPr="004D09A0">
        <w:rPr>
          <w:rFonts w:ascii="Arial" w:eastAsia="Arial" w:hAnsi="Arial" w:cs="Arial"/>
          <w:bCs/>
          <w:sz w:val="22"/>
          <w:szCs w:val="22"/>
        </w:rPr>
        <w:t>Caridade</w:t>
      </w:r>
      <w:proofErr w:type="spellEnd"/>
      <w:r w:rsidR="004D09A0" w:rsidRPr="004D09A0">
        <w:rPr>
          <w:rFonts w:ascii="Arial" w:eastAsia="Arial" w:hAnsi="Arial" w:cs="Arial"/>
          <w:bCs/>
          <w:sz w:val="22"/>
          <w:szCs w:val="22"/>
        </w:rPr>
        <w:t xml:space="preserve"> continuó:</w:t>
      </w:r>
      <w:r w:rsidR="004D09A0" w:rsidRPr="004D09A0">
        <w:rPr>
          <w:rFonts w:ascii="Arial" w:eastAsia="Arial" w:hAnsi="Arial" w:cs="Arial"/>
          <w:bCs/>
          <w:i/>
          <w:iCs/>
          <w:sz w:val="22"/>
          <w:szCs w:val="22"/>
        </w:rPr>
        <w:t xml:space="preserve"> “e</w:t>
      </w:r>
      <w:r w:rsidR="00DD2F5B" w:rsidRPr="004D09A0">
        <w:rPr>
          <w:rFonts w:ascii="Arial" w:eastAsia="Arial" w:hAnsi="Arial" w:cs="Arial"/>
          <w:bCs/>
          <w:i/>
          <w:iCs/>
          <w:sz w:val="22"/>
          <w:szCs w:val="22"/>
        </w:rPr>
        <w:t>n la Cámara de Comercio conocemos los cambios en el mercado laboral y</w:t>
      </w:r>
      <w:r w:rsidR="004D09A0" w:rsidRPr="004D09A0">
        <w:rPr>
          <w:rFonts w:ascii="Arial" w:eastAsia="Arial" w:hAnsi="Arial" w:cs="Arial"/>
          <w:bCs/>
          <w:i/>
          <w:iCs/>
          <w:sz w:val="22"/>
          <w:szCs w:val="22"/>
        </w:rPr>
        <w:t>, p</w:t>
      </w:r>
      <w:r w:rsidR="00DD2F5B" w:rsidRPr="004D09A0">
        <w:rPr>
          <w:rFonts w:ascii="Arial" w:eastAsia="Arial" w:hAnsi="Arial" w:cs="Arial"/>
          <w:bCs/>
          <w:i/>
          <w:iCs/>
          <w:sz w:val="22"/>
          <w:szCs w:val="22"/>
        </w:rPr>
        <w:t xml:space="preserve">recisamente, acabamos de abrir dos </w:t>
      </w:r>
      <w:proofErr w:type="spellStart"/>
      <w:r w:rsidR="00DD2F5B" w:rsidRPr="004D09A0">
        <w:rPr>
          <w:rFonts w:ascii="Arial" w:eastAsia="Arial" w:hAnsi="Arial" w:cs="Arial"/>
          <w:bCs/>
          <w:i/>
          <w:iCs/>
          <w:sz w:val="22"/>
          <w:szCs w:val="22"/>
        </w:rPr>
        <w:t>hub</w:t>
      </w:r>
      <w:proofErr w:type="spellEnd"/>
      <w:r w:rsidR="00DD2F5B" w:rsidRPr="004D09A0">
        <w:rPr>
          <w:rFonts w:ascii="Arial" w:eastAsia="Arial" w:hAnsi="Arial" w:cs="Arial"/>
          <w:bCs/>
          <w:i/>
          <w:iCs/>
          <w:sz w:val="22"/>
          <w:szCs w:val="22"/>
        </w:rPr>
        <w:t xml:space="preserve"> digitales en Pontevedra y Vilagarcía de Arousa para </w:t>
      </w:r>
      <w:r w:rsidR="00DD2F5B" w:rsidRPr="004D09A0">
        <w:rPr>
          <w:rFonts w:ascii="Arial" w:eastAsia="Arial" w:hAnsi="Arial" w:cs="Arial"/>
          <w:bCs/>
          <w:i/>
          <w:iCs/>
          <w:sz w:val="22"/>
          <w:szCs w:val="22"/>
        </w:rPr>
        <w:lastRenderedPageBreak/>
        <w:t>la transformación digital de las pymes y emprendedores, que también son aceleradoras de empresas y que os invito a conocer</w:t>
      </w:r>
      <w:r w:rsidR="004D09A0" w:rsidRPr="004D09A0">
        <w:rPr>
          <w:rFonts w:ascii="Arial" w:eastAsia="Arial" w:hAnsi="Arial" w:cs="Arial"/>
          <w:bCs/>
          <w:i/>
          <w:iCs/>
          <w:sz w:val="22"/>
          <w:szCs w:val="22"/>
        </w:rPr>
        <w:t>”</w:t>
      </w:r>
      <w:r w:rsidR="00DD2F5B" w:rsidRPr="004D09A0">
        <w:rPr>
          <w:rFonts w:ascii="Arial" w:eastAsia="Arial" w:hAnsi="Arial" w:cs="Arial"/>
          <w:bCs/>
          <w:i/>
          <w:iCs/>
          <w:sz w:val="22"/>
          <w:szCs w:val="22"/>
        </w:rPr>
        <w:t>.</w:t>
      </w:r>
    </w:p>
    <w:p w14:paraId="5FAC51E0" w14:textId="19EBA51B" w:rsidR="000710D2" w:rsidRPr="00A833E8" w:rsidRDefault="003B5F2B" w:rsidP="00A833E8">
      <w:pPr>
        <w:spacing w:before="120" w:line="288" w:lineRule="auto"/>
        <w:jc w:val="both"/>
        <w:rPr>
          <w:rFonts w:ascii="Arial" w:eastAsia="Arial" w:hAnsi="Arial" w:cs="Arial"/>
          <w:bCs/>
          <w:sz w:val="22"/>
          <w:szCs w:val="22"/>
        </w:rPr>
      </w:pPr>
      <w:r>
        <w:rPr>
          <w:rFonts w:ascii="Arial" w:eastAsia="Arial" w:hAnsi="Arial" w:cs="Arial"/>
          <w:bCs/>
          <w:sz w:val="22"/>
          <w:szCs w:val="22"/>
        </w:rPr>
        <w:t>En este contexto</w:t>
      </w:r>
      <w:r w:rsidR="000710D2">
        <w:rPr>
          <w:rFonts w:ascii="Arial" w:eastAsia="Arial" w:hAnsi="Arial" w:cs="Arial"/>
          <w:bCs/>
          <w:sz w:val="22"/>
          <w:szCs w:val="22"/>
        </w:rPr>
        <w:t xml:space="preserve">, la </w:t>
      </w:r>
      <w:r w:rsidR="000710D2" w:rsidRPr="006E5657">
        <w:rPr>
          <w:rFonts w:ascii="Arial" w:eastAsia="Arial" w:hAnsi="Arial" w:cs="Arial"/>
          <w:b/>
          <w:sz w:val="22"/>
          <w:szCs w:val="22"/>
        </w:rPr>
        <w:t xml:space="preserve">implementación de nuevas tecnologías </w:t>
      </w:r>
      <w:r w:rsidR="006E5657">
        <w:rPr>
          <w:rFonts w:ascii="Arial" w:eastAsia="Arial" w:hAnsi="Arial" w:cs="Arial"/>
          <w:bCs/>
          <w:sz w:val="22"/>
          <w:szCs w:val="22"/>
        </w:rPr>
        <w:t xml:space="preserve">en el ámbito </w:t>
      </w:r>
      <w:r w:rsidR="00DD2F5B">
        <w:rPr>
          <w:rFonts w:ascii="Arial" w:eastAsia="Arial" w:hAnsi="Arial" w:cs="Arial"/>
          <w:bCs/>
          <w:sz w:val="22"/>
          <w:szCs w:val="22"/>
        </w:rPr>
        <w:t xml:space="preserve">empresarial y, </w:t>
      </w:r>
      <w:r w:rsidR="006E5657">
        <w:rPr>
          <w:rFonts w:ascii="Arial" w:eastAsia="Arial" w:hAnsi="Arial" w:cs="Arial"/>
          <w:bCs/>
          <w:sz w:val="22"/>
          <w:szCs w:val="22"/>
        </w:rPr>
        <w:t xml:space="preserve">en particular, </w:t>
      </w:r>
      <w:r w:rsidR="00DD2F5B">
        <w:rPr>
          <w:rFonts w:ascii="Arial" w:eastAsia="Arial" w:hAnsi="Arial" w:cs="Arial"/>
          <w:bCs/>
          <w:sz w:val="22"/>
          <w:szCs w:val="22"/>
        </w:rPr>
        <w:t xml:space="preserve">de la inteligencia artificial </w:t>
      </w:r>
      <w:r w:rsidR="006E5657">
        <w:rPr>
          <w:rFonts w:ascii="Arial" w:eastAsia="Arial" w:hAnsi="Arial" w:cs="Arial"/>
          <w:bCs/>
          <w:sz w:val="22"/>
          <w:szCs w:val="22"/>
        </w:rPr>
        <w:t xml:space="preserve">es uno de </w:t>
      </w:r>
      <w:r w:rsidR="00DD2F5B">
        <w:rPr>
          <w:rFonts w:ascii="Arial" w:eastAsia="Arial" w:hAnsi="Arial" w:cs="Arial"/>
          <w:bCs/>
          <w:sz w:val="22"/>
          <w:szCs w:val="22"/>
        </w:rPr>
        <w:t xml:space="preserve">los elementos </w:t>
      </w:r>
      <w:r w:rsidR="006E5657">
        <w:rPr>
          <w:rFonts w:ascii="Arial" w:eastAsia="Arial" w:hAnsi="Arial" w:cs="Arial"/>
          <w:bCs/>
          <w:sz w:val="22"/>
          <w:szCs w:val="22"/>
        </w:rPr>
        <w:t>clave para abordar este desajuste</w:t>
      </w:r>
      <w:r w:rsidR="00DD2F5B">
        <w:rPr>
          <w:rFonts w:ascii="Arial" w:eastAsia="Arial" w:hAnsi="Arial" w:cs="Arial"/>
          <w:bCs/>
          <w:sz w:val="22"/>
          <w:szCs w:val="22"/>
        </w:rPr>
        <w:t>: por su capacidad de automatizar procesos, impactar en la formación e impulsar la productividad</w:t>
      </w:r>
      <w:r w:rsidR="006E5657">
        <w:rPr>
          <w:rFonts w:ascii="Arial" w:eastAsia="Arial" w:hAnsi="Arial" w:cs="Arial"/>
          <w:bCs/>
          <w:sz w:val="22"/>
          <w:szCs w:val="22"/>
        </w:rPr>
        <w:t xml:space="preserve">. De forma paralela, </w:t>
      </w:r>
      <w:r w:rsidR="003525BC">
        <w:rPr>
          <w:rFonts w:ascii="Arial" w:eastAsia="Arial" w:hAnsi="Arial" w:cs="Arial"/>
          <w:bCs/>
          <w:sz w:val="22"/>
          <w:szCs w:val="22"/>
        </w:rPr>
        <w:t xml:space="preserve">la </w:t>
      </w:r>
      <w:r w:rsidR="003525BC" w:rsidRPr="000F353E">
        <w:rPr>
          <w:rFonts w:ascii="Arial" w:eastAsia="Arial" w:hAnsi="Arial" w:cs="Arial"/>
          <w:b/>
          <w:sz w:val="22"/>
          <w:szCs w:val="22"/>
        </w:rPr>
        <w:t>transición verde</w:t>
      </w:r>
      <w:r w:rsidR="003525BC">
        <w:rPr>
          <w:rFonts w:ascii="Arial" w:eastAsia="Arial" w:hAnsi="Arial" w:cs="Arial"/>
          <w:bCs/>
          <w:sz w:val="22"/>
          <w:szCs w:val="22"/>
        </w:rPr>
        <w:t xml:space="preserve"> se posiciona como uno de los grandes impulsores en la creación de empleo en los próximos años.</w:t>
      </w:r>
      <w:r w:rsidR="00081BEF">
        <w:rPr>
          <w:rFonts w:ascii="Arial" w:eastAsia="Arial" w:hAnsi="Arial" w:cs="Arial"/>
          <w:bCs/>
          <w:sz w:val="22"/>
          <w:szCs w:val="22"/>
        </w:rPr>
        <w:t xml:space="preserve"> </w:t>
      </w:r>
      <w:r w:rsidR="000F353E">
        <w:rPr>
          <w:rFonts w:ascii="Arial" w:eastAsia="Arial" w:hAnsi="Arial" w:cs="Arial"/>
          <w:bCs/>
          <w:sz w:val="22"/>
          <w:szCs w:val="22"/>
        </w:rPr>
        <w:t>Para ello, c</w:t>
      </w:r>
      <w:r w:rsidR="00081BEF">
        <w:rPr>
          <w:rFonts w:ascii="Arial" w:eastAsia="Arial" w:hAnsi="Arial" w:cs="Arial"/>
          <w:bCs/>
          <w:sz w:val="22"/>
          <w:szCs w:val="22"/>
        </w:rPr>
        <w:t xml:space="preserve">ontar con talento cualificado es fundamental y, por </w:t>
      </w:r>
      <w:r w:rsidR="000F353E">
        <w:rPr>
          <w:rFonts w:ascii="Arial" w:eastAsia="Arial" w:hAnsi="Arial" w:cs="Arial"/>
          <w:bCs/>
          <w:sz w:val="22"/>
          <w:szCs w:val="22"/>
        </w:rPr>
        <w:t>eso</w:t>
      </w:r>
      <w:r w:rsidR="00081BEF">
        <w:rPr>
          <w:rFonts w:ascii="Arial" w:eastAsia="Arial" w:hAnsi="Arial" w:cs="Arial"/>
          <w:bCs/>
          <w:sz w:val="22"/>
          <w:szCs w:val="22"/>
        </w:rPr>
        <w:t xml:space="preserve">, las compañías están poniendo en marcha diferentes programas de </w:t>
      </w:r>
      <w:proofErr w:type="spellStart"/>
      <w:r w:rsidR="006E5657" w:rsidRPr="006E5657">
        <w:rPr>
          <w:rFonts w:ascii="Arial" w:eastAsia="Arial" w:hAnsi="Arial" w:cs="Arial"/>
          <w:bCs/>
          <w:i/>
          <w:iCs/>
          <w:sz w:val="22"/>
          <w:szCs w:val="22"/>
        </w:rPr>
        <w:t>upskilling</w:t>
      </w:r>
      <w:proofErr w:type="spellEnd"/>
      <w:r w:rsidR="006E5657" w:rsidRPr="006E5657">
        <w:rPr>
          <w:rFonts w:ascii="Arial" w:eastAsia="Arial" w:hAnsi="Arial" w:cs="Arial"/>
          <w:bCs/>
          <w:sz w:val="22"/>
          <w:szCs w:val="22"/>
        </w:rPr>
        <w:t xml:space="preserve"> y </w:t>
      </w:r>
      <w:proofErr w:type="spellStart"/>
      <w:r w:rsidR="006E5657" w:rsidRPr="006E5657">
        <w:rPr>
          <w:rFonts w:ascii="Arial" w:eastAsia="Arial" w:hAnsi="Arial" w:cs="Arial"/>
          <w:bCs/>
          <w:i/>
          <w:iCs/>
          <w:sz w:val="22"/>
          <w:szCs w:val="22"/>
        </w:rPr>
        <w:t>reskilling</w:t>
      </w:r>
      <w:proofErr w:type="spellEnd"/>
      <w:r w:rsidR="006E5657" w:rsidRPr="006E5657">
        <w:rPr>
          <w:rFonts w:ascii="Arial" w:eastAsia="Arial" w:hAnsi="Arial" w:cs="Arial"/>
          <w:bCs/>
          <w:sz w:val="22"/>
          <w:szCs w:val="22"/>
        </w:rPr>
        <w:t>.</w:t>
      </w:r>
    </w:p>
    <w:p w14:paraId="4B6611F9" w14:textId="3811437A" w:rsidR="00940E2F" w:rsidRDefault="00DD2F5B" w:rsidP="00E37313">
      <w:pPr>
        <w:spacing w:before="120" w:line="288" w:lineRule="auto"/>
        <w:jc w:val="both"/>
        <w:rPr>
          <w:rFonts w:ascii="Arial" w:hAnsi="Arial" w:cs="Arial"/>
          <w:b/>
          <w:bCs/>
          <w:sz w:val="16"/>
          <w:szCs w:val="16"/>
        </w:rPr>
      </w:pPr>
      <w:r>
        <w:rPr>
          <w:rFonts w:ascii="Arial" w:eastAsia="Arial" w:hAnsi="Arial" w:cs="Arial"/>
          <w:bCs/>
          <w:sz w:val="22"/>
          <w:szCs w:val="22"/>
        </w:rPr>
        <w:t xml:space="preserve">Tras la presentación de los datos, se celebró una mesa redonda </w:t>
      </w:r>
      <w:r w:rsidR="0034350A">
        <w:rPr>
          <w:rFonts w:ascii="Arial" w:eastAsia="Arial" w:hAnsi="Arial" w:cs="Arial"/>
          <w:bCs/>
          <w:sz w:val="22"/>
          <w:szCs w:val="22"/>
        </w:rPr>
        <w:t xml:space="preserve">en la que </w:t>
      </w:r>
      <w:r>
        <w:rPr>
          <w:rFonts w:ascii="Arial" w:eastAsia="Arial" w:hAnsi="Arial" w:cs="Arial"/>
          <w:bCs/>
          <w:sz w:val="22"/>
          <w:szCs w:val="22"/>
        </w:rPr>
        <w:t xml:space="preserve">representantes de destacadas </w:t>
      </w:r>
      <w:r w:rsidR="0034350A">
        <w:rPr>
          <w:rFonts w:ascii="Arial" w:eastAsia="Arial" w:hAnsi="Arial" w:cs="Arial"/>
          <w:bCs/>
          <w:sz w:val="22"/>
          <w:szCs w:val="22"/>
        </w:rPr>
        <w:t xml:space="preserve">empresas </w:t>
      </w:r>
      <w:r>
        <w:rPr>
          <w:rFonts w:ascii="Arial" w:eastAsia="Arial" w:hAnsi="Arial" w:cs="Arial"/>
          <w:bCs/>
          <w:sz w:val="22"/>
          <w:szCs w:val="22"/>
        </w:rPr>
        <w:t>de</w:t>
      </w:r>
      <w:r w:rsidR="00A833E8" w:rsidRPr="00A833E8">
        <w:rPr>
          <w:rFonts w:ascii="Arial" w:eastAsia="Arial" w:hAnsi="Arial" w:cs="Arial"/>
          <w:bCs/>
          <w:sz w:val="22"/>
          <w:szCs w:val="22"/>
        </w:rPr>
        <w:t xml:space="preserve"> Galicia</w:t>
      </w:r>
      <w:r w:rsidR="004D09A0">
        <w:rPr>
          <w:rFonts w:ascii="Arial" w:eastAsia="Arial" w:hAnsi="Arial" w:cs="Arial"/>
          <w:bCs/>
          <w:sz w:val="22"/>
          <w:szCs w:val="22"/>
        </w:rPr>
        <w:t xml:space="preserve"> contaron su experiencia sobre los retos y las oportunidades que se encuentran sus organizaciones con respecto al talento. </w:t>
      </w:r>
      <w:r w:rsidR="00E37313" w:rsidRPr="004D09A0">
        <w:rPr>
          <w:rFonts w:ascii="Arial" w:eastAsia="Arial" w:hAnsi="Arial" w:cs="Arial"/>
          <w:b/>
          <w:sz w:val="22"/>
          <w:szCs w:val="22"/>
        </w:rPr>
        <w:t>Cecilia Mariño</w:t>
      </w:r>
      <w:r w:rsidR="00E37313" w:rsidRPr="00E37313">
        <w:rPr>
          <w:rFonts w:ascii="Arial" w:eastAsia="Arial" w:hAnsi="Arial" w:cs="Arial"/>
          <w:bCs/>
          <w:sz w:val="22"/>
          <w:szCs w:val="22"/>
        </w:rPr>
        <w:t xml:space="preserve">, Human </w:t>
      </w:r>
      <w:proofErr w:type="spellStart"/>
      <w:r w:rsidR="00E37313" w:rsidRPr="00E37313">
        <w:rPr>
          <w:rFonts w:ascii="Arial" w:eastAsia="Arial" w:hAnsi="Arial" w:cs="Arial"/>
          <w:bCs/>
          <w:sz w:val="22"/>
          <w:szCs w:val="22"/>
        </w:rPr>
        <w:t>Resources</w:t>
      </w:r>
      <w:proofErr w:type="spellEnd"/>
      <w:r w:rsidR="00E37313" w:rsidRPr="00E37313">
        <w:rPr>
          <w:rFonts w:ascii="Arial" w:eastAsia="Arial" w:hAnsi="Arial" w:cs="Arial"/>
          <w:bCs/>
          <w:sz w:val="22"/>
          <w:szCs w:val="22"/>
        </w:rPr>
        <w:t xml:space="preserve"> </w:t>
      </w:r>
      <w:proofErr w:type="gramStart"/>
      <w:r w:rsidR="00E37313" w:rsidRPr="00E37313">
        <w:rPr>
          <w:rFonts w:ascii="Arial" w:eastAsia="Arial" w:hAnsi="Arial" w:cs="Arial"/>
          <w:bCs/>
          <w:sz w:val="22"/>
          <w:szCs w:val="22"/>
        </w:rPr>
        <w:t>Director</w:t>
      </w:r>
      <w:proofErr w:type="gramEnd"/>
      <w:r w:rsidR="00E37313">
        <w:rPr>
          <w:rFonts w:ascii="Arial" w:eastAsia="Arial" w:hAnsi="Arial" w:cs="Arial"/>
          <w:bCs/>
          <w:sz w:val="22"/>
          <w:szCs w:val="22"/>
        </w:rPr>
        <w:t xml:space="preserve"> de </w:t>
      </w:r>
      <w:proofErr w:type="spellStart"/>
      <w:r w:rsidR="00E37313" w:rsidRPr="004D09A0">
        <w:rPr>
          <w:rFonts w:ascii="Arial" w:eastAsia="Arial" w:hAnsi="Arial" w:cs="Arial"/>
          <w:b/>
          <w:sz w:val="22"/>
          <w:szCs w:val="22"/>
        </w:rPr>
        <w:t>Zendal</w:t>
      </w:r>
      <w:proofErr w:type="spellEnd"/>
      <w:r w:rsidR="00E37313">
        <w:rPr>
          <w:rFonts w:ascii="Arial" w:eastAsia="Arial" w:hAnsi="Arial" w:cs="Arial"/>
          <w:bCs/>
          <w:sz w:val="22"/>
          <w:szCs w:val="22"/>
        </w:rPr>
        <w:t xml:space="preserve">; </w:t>
      </w:r>
      <w:r w:rsidR="00E37313" w:rsidRPr="004D09A0">
        <w:rPr>
          <w:rFonts w:ascii="Arial" w:eastAsia="Arial" w:hAnsi="Arial" w:cs="Arial"/>
          <w:b/>
          <w:sz w:val="22"/>
          <w:szCs w:val="22"/>
        </w:rPr>
        <w:t>Gabriel Miguel Rubio</w:t>
      </w:r>
      <w:r w:rsidR="00E37313" w:rsidRPr="00E37313">
        <w:rPr>
          <w:rFonts w:ascii="Arial" w:eastAsia="Arial" w:hAnsi="Arial" w:cs="Arial"/>
          <w:bCs/>
          <w:sz w:val="22"/>
          <w:szCs w:val="22"/>
        </w:rPr>
        <w:t xml:space="preserve">, </w:t>
      </w:r>
      <w:r w:rsidR="0034350A">
        <w:rPr>
          <w:rFonts w:ascii="Arial" w:eastAsia="Arial" w:hAnsi="Arial" w:cs="Arial"/>
          <w:bCs/>
          <w:sz w:val="22"/>
          <w:szCs w:val="22"/>
        </w:rPr>
        <w:t>D</w:t>
      </w:r>
      <w:r w:rsidR="00E37313" w:rsidRPr="00E37313">
        <w:rPr>
          <w:rFonts w:ascii="Arial" w:eastAsia="Arial" w:hAnsi="Arial" w:cs="Arial"/>
          <w:bCs/>
          <w:sz w:val="22"/>
          <w:szCs w:val="22"/>
        </w:rPr>
        <w:t>irector de Corporativo de RRH</w:t>
      </w:r>
      <w:r w:rsidR="00E37313">
        <w:rPr>
          <w:rFonts w:ascii="Arial" w:eastAsia="Arial" w:hAnsi="Arial" w:cs="Arial"/>
          <w:bCs/>
          <w:sz w:val="22"/>
          <w:szCs w:val="22"/>
        </w:rPr>
        <w:t>H de</w:t>
      </w:r>
      <w:r w:rsidR="00E37313" w:rsidRPr="00E37313">
        <w:rPr>
          <w:rFonts w:ascii="Arial" w:eastAsia="Arial" w:hAnsi="Arial" w:cs="Arial"/>
          <w:bCs/>
          <w:sz w:val="22"/>
          <w:szCs w:val="22"/>
        </w:rPr>
        <w:t xml:space="preserve"> </w:t>
      </w:r>
      <w:proofErr w:type="spellStart"/>
      <w:r w:rsidR="00E37313" w:rsidRPr="004D09A0">
        <w:rPr>
          <w:rFonts w:ascii="Arial" w:eastAsia="Arial" w:hAnsi="Arial" w:cs="Arial"/>
          <w:b/>
          <w:sz w:val="22"/>
          <w:szCs w:val="22"/>
        </w:rPr>
        <w:t>Telev</w:t>
      </w:r>
      <w:r w:rsidR="001620FA">
        <w:rPr>
          <w:rFonts w:ascii="Arial" w:eastAsia="Arial" w:hAnsi="Arial" w:cs="Arial"/>
          <w:b/>
          <w:sz w:val="22"/>
          <w:szCs w:val="22"/>
        </w:rPr>
        <w:t>é</w:t>
      </w:r>
      <w:r w:rsidR="00E37313" w:rsidRPr="004D09A0">
        <w:rPr>
          <w:rFonts w:ascii="Arial" w:eastAsia="Arial" w:hAnsi="Arial" w:cs="Arial"/>
          <w:b/>
          <w:sz w:val="22"/>
          <w:szCs w:val="22"/>
        </w:rPr>
        <w:t>s</w:t>
      </w:r>
      <w:proofErr w:type="spellEnd"/>
      <w:r w:rsidR="00E37313">
        <w:rPr>
          <w:rFonts w:ascii="Arial" w:eastAsia="Arial" w:hAnsi="Arial" w:cs="Arial"/>
          <w:bCs/>
          <w:sz w:val="22"/>
          <w:szCs w:val="22"/>
        </w:rPr>
        <w:t xml:space="preserve">; y </w:t>
      </w:r>
      <w:r w:rsidR="001620FA" w:rsidRPr="001620FA">
        <w:rPr>
          <w:rFonts w:ascii="Arial" w:eastAsia="Arial" w:hAnsi="Arial" w:cs="Arial"/>
          <w:b/>
          <w:sz w:val="22"/>
          <w:szCs w:val="22"/>
        </w:rPr>
        <w:t xml:space="preserve">Manuel Vázquez, </w:t>
      </w:r>
      <w:r w:rsidR="0034350A" w:rsidRPr="0034350A">
        <w:rPr>
          <w:rFonts w:ascii="Arial" w:eastAsia="Arial" w:hAnsi="Arial" w:cs="Arial"/>
          <w:bCs/>
          <w:sz w:val="22"/>
          <w:szCs w:val="22"/>
        </w:rPr>
        <w:t>P</w:t>
      </w:r>
      <w:r w:rsidR="001620FA" w:rsidRPr="001620FA">
        <w:rPr>
          <w:rFonts w:ascii="Arial" w:eastAsia="Arial" w:hAnsi="Arial" w:cs="Arial"/>
          <w:bCs/>
          <w:sz w:val="22"/>
          <w:szCs w:val="22"/>
        </w:rPr>
        <w:t xml:space="preserve">residente de </w:t>
      </w:r>
      <w:proofErr w:type="spellStart"/>
      <w:r w:rsidR="00E37313" w:rsidRPr="001620FA">
        <w:rPr>
          <w:rFonts w:ascii="Arial" w:eastAsia="Arial" w:hAnsi="Arial" w:cs="Arial"/>
          <w:b/>
          <w:sz w:val="22"/>
          <w:szCs w:val="22"/>
        </w:rPr>
        <w:t>Aclunaga</w:t>
      </w:r>
      <w:proofErr w:type="spellEnd"/>
      <w:r w:rsidR="004D09A0" w:rsidRPr="001620FA">
        <w:rPr>
          <w:rFonts w:ascii="Arial" w:eastAsia="Arial" w:hAnsi="Arial" w:cs="Arial"/>
          <w:bCs/>
          <w:sz w:val="22"/>
          <w:szCs w:val="22"/>
        </w:rPr>
        <w:t xml:space="preserve">, con la moderación de </w:t>
      </w:r>
      <w:r w:rsidR="00A833E8" w:rsidRPr="001620FA">
        <w:rPr>
          <w:rFonts w:ascii="Arial" w:eastAsia="Arial" w:hAnsi="Arial" w:cs="Arial"/>
          <w:b/>
          <w:sz w:val="22"/>
          <w:szCs w:val="22"/>
        </w:rPr>
        <w:t>Begoña Fernández</w:t>
      </w:r>
      <w:r w:rsidR="00A833E8" w:rsidRPr="001620FA">
        <w:rPr>
          <w:rFonts w:ascii="Arial" w:eastAsia="Arial" w:hAnsi="Arial" w:cs="Arial"/>
          <w:bCs/>
          <w:sz w:val="22"/>
          <w:szCs w:val="22"/>
        </w:rPr>
        <w:t xml:space="preserve">, </w:t>
      </w:r>
      <w:r w:rsidR="0034350A">
        <w:rPr>
          <w:rFonts w:ascii="Arial" w:eastAsia="Arial" w:hAnsi="Arial" w:cs="Arial"/>
          <w:bCs/>
          <w:sz w:val="22"/>
          <w:szCs w:val="22"/>
        </w:rPr>
        <w:t>R</w:t>
      </w:r>
      <w:r w:rsidR="00A833E8" w:rsidRPr="00A833E8">
        <w:rPr>
          <w:rFonts w:ascii="Arial" w:eastAsia="Arial" w:hAnsi="Arial" w:cs="Arial"/>
          <w:bCs/>
          <w:sz w:val="22"/>
          <w:szCs w:val="22"/>
        </w:rPr>
        <w:t xml:space="preserve">egional </w:t>
      </w:r>
      <w:r w:rsidR="0034350A">
        <w:rPr>
          <w:rFonts w:ascii="Arial" w:eastAsia="Arial" w:hAnsi="Arial" w:cs="Arial"/>
          <w:bCs/>
          <w:sz w:val="22"/>
          <w:szCs w:val="22"/>
        </w:rPr>
        <w:t>T</w:t>
      </w:r>
      <w:r w:rsidR="00A833E8" w:rsidRPr="00A833E8">
        <w:rPr>
          <w:rFonts w:ascii="Arial" w:eastAsia="Arial" w:hAnsi="Arial" w:cs="Arial"/>
          <w:bCs/>
          <w:sz w:val="22"/>
          <w:szCs w:val="22"/>
        </w:rPr>
        <w:t xml:space="preserve">alent </w:t>
      </w:r>
      <w:r w:rsidR="0034350A">
        <w:rPr>
          <w:rFonts w:ascii="Arial" w:eastAsia="Arial" w:hAnsi="Arial" w:cs="Arial"/>
          <w:bCs/>
          <w:sz w:val="22"/>
          <w:szCs w:val="22"/>
        </w:rPr>
        <w:t>M</w:t>
      </w:r>
      <w:r w:rsidR="00A833E8" w:rsidRPr="00A833E8">
        <w:rPr>
          <w:rFonts w:ascii="Arial" w:eastAsia="Arial" w:hAnsi="Arial" w:cs="Arial"/>
          <w:bCs/>
          <w:sz w:val="22"/>
          <w:szCs w:val="22"/>
        </w:rPr>
        <w:t xml:space="preserve">anager de </w:t>
      </w:r>
      <w:r w:rsidR="00A833E8" w:rsidRPr="001620FA">
        <w:rPr>
          <w:rFonts w:ascii="Arial" w:eastAsia="Arial" w:hAnsi="Arial" w:cs="Arial"/>
          <w:b/>
          <w:sz w:val="22"/>
          <w:szCs w:val="22"/>
        </w:rPr>
        <w:t>ManpowerGroup</w:t>
      </w:r>
      <w:r w:rsidR="00A833E8" w:rsidRPr="00A833E8">
        <w:rPr>
          <w:rFonts w:ascii="Arial" w:eastAsia="Arial" w:hAnsi="Arial" w:cs="Arial"/>
          <w:bCs/>
          <w:sz w:val="22"/>
          <w:szCs w:val="22"/>
        </w:rPr>
        <w:t xml:space="preserve">, </w:t>
      </w:r>
      <w:r w:rsidR="004D09A0">
        <w:rPr>
          <w:rFonts w:ascii="Arial" w:eastAsia="Arial" w:hAnsi="Arial" w:cs="Arial"/>
          <w:bCs/>
          <w:sz w:val="22"/>
          <w:szCs w:val="22"/>
        </w:rPr>
        <w:t>debatieron sobre esa escasez de perfiles,</w:t>
      </w:r>
      <w:r w:rsidR="001620FA">
        <w:rPr>
          <w:rFonts w:ascii="Arial" w:eastAsia="Arial" w:hAnsi="Arial" w:cs="Arial"/>
          <w:bCs/>
          <w:sz w:val="22"/>
          <w:szCs w:val="22"/>
        </w:rPr>
        <w:t xml:space="preserve"> la transformación de las organizaciones hacia la sostenibilidad,</w:t>
      </w:r>
      <w:r w:rsidR="004D09A0">
        <w:rPr>
          <w:rFonts w:ascii="Arial" w:eastAsia="Arial" w:hAnsi="Arial" w:cs="Arial"/>
          <w:bCs/>
          <w:sz w:val="22"/>
          <w:szCs w:val="22"/>
        </w:rPr>
        <w:t xml:space="preserve"> el impacto de la IA y la realidad de los recursos humanos en la actividad empresarial gallega</w:t>
      </w:r>
      <w:r w:rsidR="00A833E8" w:rsidRPr="00A833E8">
        <w:rPr>
          <w:rFonts w:ascii="Arial" w:eastAsia="Arial" w:hAnsi="Arial" w:cs="Arial"/>
          <w:bCs/>
          <w:sz w:val="22"/>
          <w:szCs w:val="22"/>
        </w:rPr>
        <w:t>.</w:t>
      </w:r>
    </w:p>
    <w:p w14:paraId="0787DE69" w14:textId="77777777" w:rsidR="001D2422" w:rsidRPr="0034350A" w:rsidRDefault="001D2422" w:rsidP="00712DE4">
      <w:pPr>
        <w:jc w:val="both"/>
        <w:rPr>
          <w:rFonts w:ascii="Arial" w:hAnsi="Arial" w:cs="Arial"/>
          <w:b/>
          <w:bCs/>
          <w:sz w:val="16"/>
          <w:szCs w:val="16"/>
        </w:rPr>
      </w:pPr>
    </w:p>
    <w:p w14:paraId="5FC55E6A" w14:textId="77777777" w:rsidR="001620FA" w:rsidRPr="0034350A" w:rsidRDefault="001620FA" w:rsidP="00712DE4">
      <w:pPr>
        <w:jc w:val="both"/>
        <w:rPr>
          <w:rFonts w:ascii="Arial" w:hAnsi="Arial" w:cs="Arial"/>
          <w:b/>
          <w:bCs/>
          <w:sz w:val="16"/>
          <w:szCs w:val="16"/>
        </w:rPr>
      </w:pPr>
    </w:p>
    <w:p w14:paraId="0910DFA5" w14:textId="77777777" w:rsidR="00A91B36" w:rsidRPr="0034350A" w:rsidRDefault="00A91B36" w:rsidP="00712DE4">
      <w:pPr>
        <w:jc w:val="both"/>
        <w:rPr>
          <w:rFonts w:ascii="Arial" w:hAnsi="Arial" w:cs="Arial"/>
          <w:b/>
          <w:bCs/>
          <w:sz w:val="16"/>
          <w:szCs w:val="16"/>
        </w:rPr>
      </w:pPr>
    </w:p>
    <w:p w14:paraId="32F8C08A" w14:textId="6533A369" w:rsidR="00712DE4" w:rsidRPr="0034350A" w:rsidRDefault="00712DE4" w:rsidP="00712DE4">
      <w:pPr>
        <w:jc w:val="both"/>
        <w:rPr>
          <w:rFonts w:ascii="Arial" w:hAnsi="Arial" w:cs="Arial"/>
          <w:sz w:val="16"/>
          <w:szCs w:val="16"/>
        </w:rPr>
      </w:pPr>
      <w:r w:rsidRPr="0034350A">
        <w:rPr>
          <w:rFonts w:ascii="Arial" w:hAnsi="Arial" w:cs="Arial"/>
          <w:b/>
          <w:bCs/>
          <w:sz w:val="16"/>
          <w:szCs w:val="16"/>
        </w:rPr>
        <w:t>ManpowerGroup</w:t>
      </w:r>
      <w:r w:rsidRPr="0034350A">
        <w:rPr>
          <w:rFonts w:ascii="Arial" w:hAnsi="Arial" w:cs="Arial"/>
          <w:sz w:val="16"/>
          <w:szCs w:val="16"/>
        </w:rPr>
        <w:t xml:space="preserve"> es </w:t>
      </w:r>
      <w:bookmarkStart w:id="3" w:name="_Hlk139444255"/>
      <w:r w:rsidRPr="0034350A">
        <w:rPr>
          <w:rFonts w:ascii="Arial" w:hAnsi="Arial" w:cs="Arial"/>
          <w:sz w:val="16"/>
          <w:szCs w:val="16"/>
        </w:rPr>
        <w:t>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bookmarkEnd w:id="3"/>
      <w:r w:rsidRPr="0034350A">
        <w:rPr>
          <w:rFonts w:ascii="Arial" w:hAnsi="Arial" w:cs="Arial"/>
          <w:sz w:val="16"/>
          <w:szCs w:val="16"/>
        </w:rPr>
        <w:t>.</w:t>
      </w:r>
    </w:p>
    <w:p w14:paraId="0BFF3551" w14:textId="1319EB39" w:rsidR="00712DE4" w:rsidRPr="0034350A" w:rsidRDefault="00712DE4" w:rsidP="00712DE4">
      <w:pPr>
        <w:jc w:val="both"/>
        <w:rPr>
          <w:rFonts w:ascii="Arial" w:hAnsi="Arial" w:cs="Arial"/>
          <w:sz w:val="16"/>
          <w:szCs w:val="16"/>
        </w:rPr>
      </w:pPr>
      <w:r w:rsidRPr="0034350A">
        <w:rPr>
          <w:rFonts w:ascii="Arial" w:hAnsi="Arial" w:cs="Arial"/>
          <w:sz w:val="16"/>
          <w:szCs w:val="16"/>
        </w:rPr>
        <w:t xml:space="preserve">Más información en </w:t>
      </w:r>
      <w:hyperlink r:id="rId8" w:history="1">
        <w:r w:rsidR="00AF0F71" w:rsidRPr="0034350A">
          <w:rPr>
            <w:rStyle w:val="Hipervnculo"/>
            <w:rFonts w:ascii="Arial" w:hAnsi="Arial" w:cs="Arial"/>
            <w:sz w:val="16"/>
            <w:szCs w:val="16"/>
          </w:rPr>
          <w:t>www.manpowergroup.es</w:t>
        </w:r>
      </w:hyperlink>
      <w:r w:rsidRPr="0034350A">
        <w:rPr>
          <w:rFonts w:ascii="Arial" w:hAnsi="Arial" w:cs="Arial"/>
          <w:sz w:val="16"/>
          <w:szCs w:val="16"/>
        </w:rPr>
        <w:t>.</w:t>
      </w:r>
    </w:p>
    <w:p w14:paraId="6461A546" w14:textId="77777777" w:rsidR="00634C8A" w:rsidRPr="0034350A" w:rsidRDefault="00634C8A" w:rsidP="00712DE4">
      <w:pPr>
        <w:jc w:val="both"/>
        <w:rPr>
          <w:rFonts w:ascii="Arial" w:hAnsi="Arial" w:cs="Arial"/>
          <w:sz w:val="16"/>
          <w:szCs w:val="16"/>
        </w:rPr>
      </w:pPr>
    </w:p>
    <w:bookmarkEnd w:id="1"/>
    <w:bookmarkEnd w:id="2"/>
    <w:p w14:paraId="1F52A89D" w14:textId="77777777" w:rsidR="008977B7" w:rsidRPr="0034350A" w:rsidRDefault="008977B7" w:rsidP="008977B7">
      <w:pPr>
        <w:pStyle w:val="NormalWeb"/>
        <w:shd w:val="clear" w:color="auto" w:fill="FFFFFF"/>
        <w:spacing w:before="0" w:beforeAutospacing="0" w:after="0" w:afterAutospacing="0"/>
        <w:jc w:val="both"/>
        <w:rPr>
          <w:rStyle w:val="Textoennegrita"/>
          <w:rFonts w:ascii="Arial" w:hAnsi="Arial" w:cs="Arial"/>
          <w:color w:val="222222"/>
          <w:sz w:val="16"/>
          <w:szCs w:val="16"/>
        </w:rPr>
      </w:pPr>
    </w:p>
    <w:p w14:paraId="6BF48AFC" w14:textId="47583E16" w:rsidR="008977B7" w:rsidRPr="0034350A" w:rsidRDefault="008977B7" w:rsidP="008977B7">
      <w:pPr>
        <w:pStyle w:val="NormalWeb"/>
        <w:shd w:val="clear" w:color="auto" w:fill="FFFFFF"/>
        <w:spacing w:before="0" w:beforeAutospacing="0" w:after="0" w:afterAutospacing="0"/>
        <w:jc w:val="both"/>
        <w:rPr>
          <w:rFonts w:ascii="Arial" w:eastAsiaTheme="minorHAnsi" w:hAnsi="Arial" w:cs="Arial"/>
          <w:color w:val="222222"/>
          <w:sz w:val="16"/>
          <w:szCs w:val="16"/>
        </w:rPr>
      </w:pPr>
      <w:r w:rsidRPr="0034350A">
        <w:rPr>
          <w:rStyle w:val="Textoennegrita"/>
          <w:rFonts w:ascii="Arial" w:hAnsi="Arial" w:cs="Arial"/>
          <w:color w:val="222222"/>
          <w:sz w:val="16"/>
          <w:szCs w:val="16"/>
        </w:rPr>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8977B7" w:rsidRPr="0034350A" w14:paraId="3EACC190" w14:textId="77777777" w:rsidTr="008977B7">
        <w:trPr>
          <w:trHeight w:val="1159"/>
        </w:trPr>
        <w:tc>
          <w:tcPr>
            <w:tcW w:w="2943" w:type="dxa"/>
            <w:shd w:val="clear" w:color="auto" w:fill="FFFFFF"/>
            <w:tcMar>
              <w:top w:w="0" w:type="dxa"/>
              <w:left w:w="108" w:type="dxa"/>
              <w:bottom w:w="0" w:type="dxa"/>
              <w:right w:w="108" w:type="dxa"/>
            </w:tcMar>
          </w:tcPr>
          <w:p w14:paraId="1F84DE2F"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000000"/>
                <w:sz w:val="16"/>
                <w:szCs w:val="16"/>
              </w:rPr>
              <w:t>Agencia de comunicación Indie PR</w:t>
            </w:r>
          </w:p>
          <w:p w14:paraId="474C75A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Style w:val="Textoennegrita"/>
                <w:rFonts w:ascii="Arial" w:hAnsi="Arial" w:cs="Arial"/>
                <w:color w:val="000000"/>
                <w:sz w:val="16"/>
                <w:szCs w:val="16"/>
              </w:rPr>
              <w:t>Cristina Villanueva</w:t>
            </w:r>
          </w:p>
          <w:p w14:paraId="5B49A968" w14:textId="77777777" w:rsidR="008977B7" w:rsidRPr="0034350A" w:rsidRDefault="008977B7">
            <w:pPr>
              <w:pStyle w:val="NormalWeb"/>
              <w:spacing w:before="0" w:beforeAutospacing="0" w:after="0" w:afterAutospacing="0" w:line="207" w:lineRule="atLeast"/>
              <w:rPr>
                <w:rFonts w:ascii="Arial" w:hAnsi="Arial" w:cs="Arial"/>
                <w:color w:val="222222"/>
                <w:sz w:val="16"/>
                <w:szCs w:val="16"/>
                <w:lang w:val="it-IT"/>
              </w:rPr>
            </w:pPr>
            <w:r w:rsidRPr="0034350A">
              <w:rPr>
                <w:rFonts w:ascii="Arial" w:hAnsi="Arial" w:cs="Arial"/>
                <w:color w:val="000000"/>
                <w:sz w:val="16"/>
                <w:szCs w:val="16"/>
                <w:lang w:val="it-IT"/>
              </w:rPr>
              <w:t>Tel.: 687 14 73 60</w:t>
            </w:r>
          </w:p>
          <w:p w14:paraId="33F4E7A7" w14:textId="77777777" w:rsidR="008977B7" w:rsidRPr="0034350A" w:rsidRDefault="00000000">
            <w:pPr>
              <w:pStyle w:val="NormalWeb"/>
              <w:spacing w:before="0" w:beforeAutospacing="0" w:after="0" w:afterAutospacing="0" w:line="207" w:lineRule="atLeast"/>
              <w:rPr>
                <w:rFonts w:ascii="Arial" w:hAnsi="Arial" w:cs="Arial"/>
                <w:color w:val="222222"/>
                <w:sz w:val="16"/>
                <w:szCs w:val="16"/>
                <w:lang w:val="it-IT"/>
              </w:rPr>
            </w:pPr>
            <w:hyperlink r:id="rId9" w:tgtFrame="_blank" w:history="1">
              <w:r w:rsidR="008977B7" w:rsidRPr="0034350A">
                <w:rPr>
                  <w:rStyle w:val="Hipervnculo"/>
                  <w:rFonts w:ascii="Arial" w:hAnsi="Arial" w:cs="Arial"/>
                  <w:color w:val="1155CC"/>
                  <w:sz w:val="16"/>
                  <w:szCs w:val="16"/>
                  <w:lang w:val="it-IT"/>
                </w:rPr>
                <w:t>cristina@indiepr.es</w:t>
              </w:r>
            </w:hyperlink>
          </w:p>
          <w:p w14:paraId="5567C895"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lang w:val="it-IT"/>
              </w:rPr>
            </w:pPr>
          </w:p>
          <w:p w14:paraId="0986F0F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34350A">
              <w:rPr>
                <w:rStyle w:val="Textoennegrita"/>
                <w:rFonts w:ascii="Arial" w:hAnsi="Arial" w:cs="Arial"/>
                <w:color w:val="000000"/>
                <w:sz w:val="16"/>
                <w:szCs w:val="16"/>
                <w:lang w:val="it-IT"/>
              </w:rPr>
              <w:t>Carmen Polo</w:t>
            </w:r>
          </w:p>
          <w:p w14:paraId="18D62E36"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000000"/>
                <w:sz w:val="16"/>
                <w:szCs w:val="16"/>
              </w:rPr>
              <w:t>Tel.: 628 88 79 64</w:t>
            </w:r>
          </w:p>
          <w:p w14:paraId="6BB78D3B" w14:textId="77777777" w:rsidR="008977B7" w:rsidRPr="0034350A" w:rsidRDefault="00000000">
            <w:pPr>
              <w:pStyle w:val="NormalWeb"/>
              <w:spacing w:before="0" w:beforeAutospacing="0" w:after="0" w:afterAutospacing="0" w:line="207" w:lineRule="atLeast"/>
              <w:jc w:val="both"/>
              <w:rPr>
                <w:rFonts w:ascii="Arial" w:hAnsi="Arial" w:cs="Arial"/>
                <w:color w:val="222222"/>
                <w:sz w:val="16"/>
                <w:szCs w:val="16"/>
              </w:rPr>
            </w:pPr>
            <w:hyperlink r:id="rId10" w:tgtFrame="_blank" w:history="1">
              <w:r w:rsidR="008977B7" w:rsidRPr="0034350A">
                <w:rPr>
                  <w:rStyle w:val="Hipervnculo"/>
                  <w:rFonts w:ascii="Arial" w:hAnsi="Arial" w:cs="Arial"/>
                  <w:color w:val="1155CC"/>
                  <w:sz w:val="16"/>
                  <w:szCs w:val="16"/>
                </w:rPr>
                <w:t>cpolo@indiepr.es</w:t>
              </w:r>
            </w:hyperlink>
          </w:p>
        </w:tc>
        <w:tc>
          <w:tcPr>
            <w:tcW w:w="2977" w:type="dxa"/>
            <w:shd w:val="clear" w:color="auto" w:fill="FFFFFF"/>
            <w:tcMar>
              <w:top w:w="0" w:type="dxa"/>
              <w:left w:w="108" w:type="dxa"/>
              <w:bottom w:w="0" w:type="dxa"/>
              <w:right w:w="108" w:type="dxa"/>
            </w:tcMar>
            <w:hideMark/>
          </w:tcPr>
          <w:p w14:paraId="7BB1F270" w14:textId="77777777" w:rsidR="008977B7" w:rsidRPr="0034350A" w:rsidRDefault="008977B7">
            <w:pPr>
              <w:rPr>
                <w:rFonts w:ascii="Arial" w:hAnsi="Arial" w:cs="Arial"/>
                <w:color w:val="222222"/>
                <w:sz w:val="16"/>
                <w:szCs w:val="16"/>
              </w:rPr>
            </w:pPr>
          </w:p>
        </w:tc>
        <w:tc>
          <w:tcPr>
            <w:tcW w:w="3028" w:type="dxa"/>
            <w:shd w:val="clear" w:color="auto" w:fill="FFFFFF"/>
            <w:tcMar>
              <w:top w:w="0" w:type="dxa"/>
              <w:left w:w="108" w:type="dxa"/>
              <w:bottom w:w="0" w:type="dxa"/>
              <w:right w:w="108" w:type="dxa"/>
            </w:tcMar>
            <w:hideMark/>
          </w:tcPr>
          <w:p w14:paraId="74AEA301" w14:textId="77777777" w:rsidR="008977B7" w:rsidRPr="0034350A" w:rsidRDefault="008977B7">
            <w:pPr>
              <w:pStyle w:val="NormalWeb"/>
              <w:spacing w:before="0" w:beforeAutospacing="0" w:after="0" w:afterAutospacing="0" w:line="207" w:lineRule="atLeast"/>
              <w:jc w:val="both"/>
              <w:rPr>
                <w:rFonts w:ascii="Arial" w:eastAsiaTheme="minorHAnsi" w:hAnsi="Arial" w:cs="Arial"/>
                <w:color w:val="222222"/>
                <w:sz w:val="16"/>
                <w:szCs w:val="16"/>
              </w:rPr>
            </w:pPr>
            <w:r w:rsidRPr="0034350A">
              <w:rPr>
                <w:rStyle w:val="Textoennegrita"/>
                <w:rFonts w:ascii="Arial" w:hAnsi="Arial" w:cs="Arial"/>
                <w:color w:val="222222"/>
                <w:sz w:val="16"/>
                <w:szCs w:val="16"/>
              </w:rPr>
              <w:t>ManpowerGroup</w:t>
            </w:r>
          </w:p>
          <w:p w14:paraId="6AB041FD"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Dpto. Comunicación</w:t>
            </w:r>
          </w:p>
          <w:p w14:paraId="06E08505"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Juan Gómez Rodríguez</w:t>
            </w:r>
          </w:p>
          <w:p w14:paraId="6E5BB8D3"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Tel. 687 51 96 90</w:t>
            </w:r>
          </w:p>
          <w:p w14:paraId="4FCE76B4" w14:textId="77777777" w:rsidR="008977B7" w:rsidRPr="0034350A" w:rsidRDefault="00000000">
            <w:pPr>
              <w:pStyle w:val="NormalWeb"/>
              <w:spacing w:before="0" w:beforeAutospacing="0" w:after="0" w:afterAutospacing="0" w:line="207" w:lineRule="atLeast"/>
              <w:jc w:val="both"/>
              <w:rPr>
                <w:rFonts w:ascii="Arial" w:hAnsi="Arial" w:cs="Arial"/>
                <w:color w:val="222222"/>
                <w:sz w:val="16"/>
                <w:szCs w:val="16"/>
              </w:rPr>
            </w:pPr>
            <w:hyperlink r:id="rId11" w:tgtFrame="_blank" w:history="1">
              <w:r w:rsidR="008977B7" w:rsidRPr="0034350A">
                <w:rPr>
                  <w:rStyle w:val="Hipervnculo"/>
                  <w:rFonts w:ascii="Arial" w:hAnsi="Arial" w:cs="Arial"/>
                  <w:color w:val="1155CC"/>
                  <w:sz w:val="16"/>
                  <w:szCs w:val="16"/>
                </w:rPr>
                <w:t>juan.gomez@manpowergroup.es</w:t>
              </w:r>
            </w:hyperlink>
          </w:p>
        </w:tc>
      </w:tr>
    </w:tbl>
    <w:p w14:paraId="0F55B214" w14:textId="77777777" w:rsidR="008E54AD" w:rsidRPr="0034350A" w:rsidRDefault="008E54AD" w:rsidP="004D09A0">
      <w:pPr>
        <w:tabs>
          <w:tab w:val="right" w:pos="8838"/>
        </w:tabs>
        <w:autoSpaceDE w:val="0"/>
        <w:autoSpaceDN w:val="0"/>
        <w:adjustRightInd w:val="0"/>
        <w:jc w:val="both"/>
        <w:rPr>
          <w:rFonts w:ascii="Arial" w:hAnsi="Arial" w:cs="Arial"/>
          <w:b/>
          <w:bCs/>
          <w:sz w:val="16"/>
          <w:szCs w:val="16"/>
        </w:rPr>
      </w:pPr>
    </w:p>
    <w:sectPr w:rsidR="008E54AD" w:rsidRPr="0034350A" w:rsidSect="007A317A">
      <w:headerReference w:type="default" r:id="rId12"/>
      <w:footerReference w:type="even" r:id="rId13"/>
      <w:footerReference w:type="default" r:id="rId14"/>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8B6B0" w14:textId="77777777" w:rsidR="006D5F1C" w:rsidRDefault="006D5F1C">
      <w:r>
        <w:separator/>
      </w:r>
    </w:p>
  </w:endnote>
  <w:endnote w:type="continuationSeparator" w:id="0">
    <w:p w14:paraId="791ACEF1" w14:textId="77777777" w:rsidR="006D5F1C" w:rsidRDefault="006D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D21DE8"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D21DE8" w:rsidRDefault="00D21DE8"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D21DE8" w:rsidRDefault="00D21DE8" w:rsidP="006479E0">
    <w:pPr>
      <w:pStyle w:val="Piedepgina"/>
      <w:ind w:right="360"/>
    </w:pPr>
  </w:p>
  <w:p w14:paraId="23873518" w14:textId="77777777" w:rsidR="00D21DE8"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7BFED" w14:textId="77777777" w:rsidR="006D5F1C" w:rsidRDefault="006D5F1C">
      <w:r>
        <w:separator/>
      </w:r>
    </w:p>
  </w:footnote>
  <w:footnote w:type="continuationSeparator" w:id="0">
    <w:p w14:paraId="2084278D" w14:textId="77777777" w:rsidR="006D5F1C" w:rsidRDefault="006D5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25A16F18" w:rsidR="00D21DE8" w:rsidRDefault="008F062C" w:rsidP="00F34829">
    <w:pPr>
      <w:pStyle w:val="Encabezado"/>
      <w:rPr>
        <w:rFonts w:ascii="Verdana" w:hAnsi="Verdana"/>
        <w:noProof/>
        <w:color w:val="616161"/>
        <w:sz w:val="14"/>
        <w:szCs w:val="14"/>
      </w:rPr>
    </w:pPr>
    <w:bookmarkStart w:id="4" w:name="_Hlk170479649"/>
    <w:bookmarkStart w:id="5" w:name="_Hlk170479650"/>
    <w:r>
      <w:rPr>
        <w:noProof/>
      </w:rPr>
      <w:drawing>
        <wp:inline distT="0" distB="0" distL="0" distR="0" wp14:anchorId="3D2FB167" wp14:editId="7849B451">
          <wp:extent cx="1600200" cy="625720"/>
          <wp:effectExtent l="0" t="0" r="0" b="3175"/>
          <wp:docPr id="16484359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435989" name="Imagen 1648435989"/>
                  <pic:cNvPicPr/>
                </pic:nvPicPr>
                <pic:blipFill>
                  <a:blip r:embed="rId1">
                    <a:extLst>
                      <a:ext uri="{28A0092B-C50C-407E-A947-70E740481C1C}">
                        <a14:useLocalDpi xmlns:a14="http://schemas.microsoft.com/office/drawing/2010/main" val="0"/>
                      </a:ext>
                    </a:extLst>
                  </a:blip>
                  <a:stretch>
                    <a:fillRect/>
                  </a:stretch>
                </pic:blipFill>
                <pic:spPr>
                  <a:xfrm>
                    <a:off x="0" y="0"/>
                    <a:ext cx="1626641" cy="636059"/>
                  </a:xfrm>
                  <a:prstGeom prst="rect">
                    <a:avLst/>
                  </a:prstGeom>
                </pic:spPr>
              </pic:pic>
            </a:graphicData>
          </a:graphic>
        </wp:inline>
      </w:drawing>
    </w:r>
    <w:r w:rsidR="00882FCB">
      <w:rPr>
        <w:noProof/>
      </w:rPr>
      <w:drawing>
        <wp:anchor distT="0" distB="0" distL="114300" distR="114300" simplePos="0" relativeHeight="251659264" behindDoc="0" locked="0" layoutInCell="1" allowOverlap="1" wp14:anchorId="311DCD64" wp14:editId="1E78356E">
          <wp:simplePos x="0" y="0"/>
          <wp:positionH relativeFrom="column">
            <wp:posOffset>4409440</wp:posOffset>
          </wp:positionH>
          <wp:positionV relativeFrom="paragraph">
            <wp:posOffset>-120015</wp:posOffset>
          </wp:positionV>
          <wp:extent cx="1121410" cy="605155"/>
          <wp:effectExtent l="0" t="0" r="2540" b="4445"/>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2"/>
                  <a:srcRect/>
                  <a:stretch>
                    <a:fillRect/>
                  </a:stretch>
                </pic:blipFill>
                <pic:spPr bwMode="auto">
                  <a:xfrm>
                    <a:off x="0" y="0"/>
                    <a:ext cx="1121410" cy="605155"/>
                  </a:xfrm>
                  <a:prstGeom prst="rect">
                    <a:avLst/>
                  </a:prstGeom>
                  <a:noFill/>
                </pic:spPr>
              </pic:pic>
            </a:graphicData>
          </a:graphic>
          <wp14:sizeRelH relativeFrom="margin">
            <wp14:pctWidth>0</wp14:pctWidth>
          </wp14:sizeRelH>
          <wp14:sizeRelV relativeFrom="margin">
            <wp14:pctHeight>0</wp14:pctHeight>
          </wp14:sizeRelV>
        </wp:anchor>
      </w:drawing>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CCB27520"/>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7642A02"/>
    <w:multiLevelType w:val="hybridMultilevel"/>
    <w:tmpl w:val="7E68C85C"/>
    <w:lvl w:ilvl="0" w:tplc="3F6C6948">
      <w:numFmt w:val="bullet"/>
      <w:lvlText w:val="-"/>
      <w:lvlJc w:val="left"/>
      <w:pPr>
        <w:ind w:left="720" w:hanging="360"/>
      </w:pPr>
      <w:rPr>
        <w:rFonts w:ascii="Calibri" w:eastAsia="Calibri" w:hAnsi="Calibri" w:cs="Calibri"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5B5D2B"/>
    <w:multiLevelType w:val="hybridMultilevel"/>
    <w:tmpl w:val="EE9ED3D0"/>
    <w:lvl w:ilvl="0" w:tplc="80C6904E">
      <w:start w:val="1"/>
      <w:numFmt w:val="bullet"/>
      <w:lvlText w:val="•"/>
      <w:lvlJc w:val="left"/>
      <w:pPr>
        <w:tabs>
          <w:tab w:val="num" w:pos="720"/>
        </w:tabs>
        <w:ind w:left="720" w:hanging="360"/>
      </w:pPr>
      <w:rPr>
        <w:rFonts w:ascii="Arial" w:hAnsi="Arial" w:hint="default"/>
      </w:rPr>
    </w:lvl>
    <w:lvl w:ilvl="1" w:tplc="8C58A0D0" w:tentative="1">
      <w:start w:val="1"/>
      <w:numFmt w:val="bullet"/>
      <w:lvlText w:val="•"/>
      <w:lvlJc w:val="left"/>
      <w:pPr>
        <w:tabs>
          <w:tab w:val="num" w:pos="1440"/>
        </w:tabs>
        <w:ind w:left="1440" w:hanging="360"/>
      </w:pPr>
      <w:rPr>
        <w:rFonts w:ascii="Arial" w:hAnsi="Arial" w:hint="default"/>
      </w:rPr>
    </w:lvl>
    <w:lvl w:ilvl="2" w:tplc="DCB83E98" w:tentative="1">
      <w:start w:val="1"/>
      <w:numFmt w:val="bullet"/>
      <w:lvlText w:val="•"/>
      <w:lvlJc w:val="left"/>
      <w:pPr>
        <w:tabs>
          <w:tab w:val="num" w:pos="2160"/>
        </w:tabs>
        <w:ind w:left="2160" w:hanging="360"/>
      </w:pPr>
      <w:rPr>
        <w:rFonts w:ascii="Arial" w:hAnsi="Arial" w:hint="default"/>
      </w:rPr>
    </w:lvl>
    <w:lvl w:ilvl="3" w:tplc="ACD0503C" w:tentative="1">
      <w:start w:val="1"/>
      <w:numFmt w:val="bullet"/>
      <w:lvlText w:val="•"/>
      <w:lvlJc w:val="left"/>
      <w:pPr>
        <w:tabs>
          <w:tab w:val="num" w:pos="2880"/>
        </w:tabs>
        <w:ind w:left="2880" w:hanging="360"/>
      </w:pPr>
      <w:rPr>
        <w:rFonts w:ascii="Arial" w:hAnsi="Arial" w:hint="default"/>
      </w:rPr>
    </w:lvl>
    <w:lvl w:ilvl="4" w:tplc="A5A8B930" w:tentative="1">
      <w:start w:val="1"/>
      <w:numFmt w:val="bullet"/>
      <w:lvlText w:val="•"/>
      <w:lvlJc w:val="left"/>
      <w:pPr>
        <w:tabs>
          <w:tab w:val="num" w:pos="3600"/>
        </w:tabs>
        <w:ind w:left="3600" w:hanging="360"/>
      </w:pPr>
      <w:rPr>
        <w:rFonts w:ascii="Arial" w:hAnsi="Arial" w:hint="default"/>
      </w:rPr>
    </w:lvl>
    <w:lvl w:ilvl="5" w:tplc="1FBCBB6C" w:tentative="1">
      <w:start w:val="1"/>
      <w:numFmt w:val="bullet"/>
      <w:lvlText w:val="•"/>
      <w:lvlJc w:val="left"/>
      <w:pPr>
        <w:tabs>
          <w:tab w:val="num" w:pos="4320"/>
        </w:tabs>
        <w:ind w:left="4320" w:hanging="360"/>
      </w:pPr>
      <w:rPr>
        <w:rFonts w:ascii="Arial" w:hAnsi="Arial" w:hint="default"/>
      </w:rPr>
    </w:lvl>
    <w:lvl w:ilvl="6" w:tplc="9F5C333E" w:tentative="1">
      <w:start w:val="1"/>
      <w:numFmt w:val="bullet"/>
      <w:lvlText w:val="•"/>
      <w:lvlJc w:val="left"/>
      <w:pPr>
        <w:tabs>
          <w:tab w:val="num" w:pos="5040"/>
        </w:tabs>
        <w:ind w:left="5040" w:hanging="360"/>
      </w:pPr>
      <w:rPr>
        <w:rFonts w:ascii="Arial" w:hAnsi="Arial" w:hint="default"/>
      </w:rPr>
    </w:lvl>
    <w:lvl w:ilvl="7" w:tplc="35347F86" w:tentative="1">
      <w:start w:val="1"/>
      <w:numFmt w:val="bullet"/>
      <w:lvlText w:val="•"/>
      <w:lvlJc w:val="left"/>
      <w:pPr>
        <w:tabs>
          <w:tab w:val="num" w:pos="5760"/>
        </w:tabs>
        <w:ind w:left="5760" w:hanging="360"/>
      </w:pPr>
      <w:rPr>
        <w:rFonts w:ascii="Arial" w:hAnsi="Arial" w:hint="default"/>
      </w:rPr>
    </w:lvl>
    <w:lvl w:ilvl="8" w:tplc="A900E5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6"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14A7E13"/>
    <w:multiLevelType w:val="hybridMultilevel"/>
    <w:tmpl w:val="F8963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5"/>
  </w:num>
  <w:num w:numId="3" w16cid:durableId="305208792">
    <w:abstractNumId w:val="3"/>
  </w:num>
  <w:num w:numId="4" w16cid:durableId="126244196">
    <w:abstractNumId w:val="2"/>
  </w:num>
  <w:num w:numId="5" w16cid:durableId="1245341768">
    <w:abstractNumId w:val="8"/>
  </w:num>
  <w:num w:numId="6" w16cid:durableId="597829097">
    <w:abstractNumId w:val="6"/>
  </w:num>
  <w:num w:numId="7" w16cid:durableId="1392773479">
    <w:abstractNumId w:val="7"/>
  </w:num>
  <w:num w:numId="8" w16cid:durableId="1447575275">
    <w:abstractNumId w:val="1"/>
  </w:num>
  <w:num w:numId="9" w16cid:durableId="1436367663">
    <w:abstractNumId w:val="1"/>
  </w:num>
  <w:num w:numId="10" w16cid:durableId="1829134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69F1"/>
    <w:rsid w:val="00017815"/>
    <w:rsid w:val="00020D3D"/>
    <w:rsid w:val="000258CF"/>
    <w:rsid w:val="00027C5D"/>
    <w:rsid w:val="00042488"/>
    <w:rsid w:val="0004523B"/>
    <w:rsid w:val="00057E37"/>
    <w:rsid w:val="00060A1C"/>
    <w:rsid w:val="00063579"/>
    <w:rsid w:val="00066C14"/>
    <w:rsid w:val="000710D2"/>
    <w:rsid w:val="0008199F"/>
    <w:rsid w:val="00081BEF"/>
    <w:rsid w:val="000866D6"/>
    <w:rsid w:val="000869A2"/>
    <w:rsid w:val="0008777D"/>
    <w:rsid w:val="0009098C"/>
    <w:rsid w:val="00095B8E"/>
    <w:rsid w:val="00096ACE"/>
    <w:rsid w:val="000A1973"/>
    <w:rsid w:val="000A458E"/>
    <w:rsid w:val="000B66E5"/>
    <w:rsid w:val="000C06D0"/>
    <w:rsid w:val="000D2B5A"/>
    <w:rsid w:val="000E71B3"/>
    <w:rsid w:val="000F353E"/>
    <w:rsid w:val="00102073"/>
    <w:rsid w:val="00107416"/>
    <w:rsid w:val="0011037D"/>
    <w:rsid w:val="001117A7"/>
    <w:rsid w:val="001143D9"/>
    <w:rsid w:val="00114E54"/>
    <w:rsid w:val="0011660E"/>
    <w:rsid w:val="001216C0"/>
    <w:rsid w:val="0012170F"/>
    <w:rsid w:val="00122C82"/>
    <w:rsid w:val="00123250"/>
    <w:rsid w:val="00124DEA"/>
    <w:rsid w:val="00132346"/>
    <w:rsid w:val="001324E2"/>
    <w:rsid w:val="00137C4E"/>
    <w:rsid w:val="001446D4"/>
    <w:rsid w:val="00157558"/>
    <w:rsid w:val="001620FA"/>
    <w:rsid w:val="00163127"/>
    <w:rsid w:val="00165EDC"/>
    <w:rsid w:val="00175F6D"/>
    <w:rsid w:val="00176074"/>
    <w:rsid w:val="00181155"/>
    <w:rsid w:val="0018572B"/>
    <w:rsid w:val="00196036"/>
    <w:rsid w:val="001A2A76"/>
    <w:rsid w:val="001B39AD"/>
    <w:rsid w:val="001B598F"/>
    <w:rsid w:val="001C22CD"/>
    <w:rsid w:val="001D2422"/>
    <w:rsid w:val="001D27B7"/>
    <w:rsid w:val="001D539A"/>
    <w:rsid w:val="001E6BC8"/>
    <w:rsid w:val="002059D2"/>
    <w:rsid w:val="00210867"/>
    <w:rsid w:val="00212129"/>
    <w:rsid w:val="002246BA"/>
    <w:rsid w:val="002331A8"/>
    <w:rsid w:val="00234E8A"/>
    <w:rsid w:val="0024317A"/>
    <w:rsid w:val="002759C4"/>
    <w:rsid w:val="00275B27"/>
    <w:rsid w:val="00276910"/>
    <w:rsid w:val="00287282"/>
    <w:rsid w:val="00294475"/>
    <w:rsid w:val="002969A6"/>
    <w:rsid w:val="002A3D92"/>
    <w:rsid w:val="002A5BBC"/>
    <w:rsid w:val="002B3B48"/>
    <w:rsid w:val="002B3F52"/>
    <w:rsid w:val="002B461A"/>
    <w:rsid w:val="002C02D9"/>
    <w:rsid w:val="002C066A"/>
    <w:rsid w:val="002D032D"/>
    <w:rsid w:val="002F04D0"/>
    <w:rsid w:val="003019C9"/>
    <w:rsid w:val="0031390D"/>
    <w:rsid w:val="0032185A"/>
    <w:rsid w:val="003234D5"/>
    <w:rsid w:val="0032424C"/>
    <w:rsid w:val="00326017"/>
    <w:rsid w:val="00326125"/>
    <w:rsid w:val="00332D02"/>
    <w:rsid w:val="00337FD2"/>
    <w:rsid w:val="00341382"/>
    <w:rsid w:val="0034350A"/>
    <w:rsid w:val="00344595"/>
    <w:rsid w:val="0034635C"/>
    <w:rsid w:val="00346E05"/>
    <w:rsid w:val="003470C8"/>
    <w:rsid w:val="0034796A"/>
    <w:rsid w:val="003509A5"/>
    <w:rsid w:val="003525BC"/>
    <w:rsid w:val="003535D0"/>
    <w:rsid w:val="00365FE0"/>
    <w:rsid w:val="003705FA"/>
    <w:rsid w:val="00382C07"/>
    <w:rsid w:val="00383F58"/>
    <w:rsid w:val="003942E1"/>
    <w:rsid w:val="003946C7"/>
    <w:rsid w:val="00395FA0"/>
    <w:rsid w:val="003A214F"/>
    <w:rsid w:val="003A28EE"/>
    <w:rsid w:val="003A2B29"/>
    <w:rsid w:val="003A38B1"/>
    <w:rsid w:val="003B1470"/>
    <w:rsid w:val="003B5F2B"/>
    <w:rsid w:val="003C2FDF"/>
    <w:rsid w:val="003C5FF2"/>
    <w:rsid w:val="003D0E85"/>
    <w:rsid w:val="003D2D04"/>
    <w:rsid w:val="003D4F9E"/>
    <w:rsid w:val="003D7735"/>
    <w:rsid w:val="003E58E4"/>
    <w:rsid w:val="003E70B2"/>
    <w:rsid w:val="003F0AD0"/>
    <w:rsid w:val="003F4030"/>
    <w:rsid w:val="0040632B"/>
    <w:rsid w:val="00407AD8"/>
    <w:rsid w:val="004162DB"/>
    <w:rsid w:val="004165D6"/>
    <w:rsid w:val="00417D2A"/>
    <w:rsid w:val="00421B0A"/>
    <w:rsid w:val="0043182D"/>
    <w:rsid w:val="0044035B"/>
    <w:rsid w:val="00441AA5"/>
    <w:rsid w:val="00441EBC"/>
    <w:rsid w:val="00444B45"/>
    <w:rsid w:val="004612C2"/>
    <w:rsid w:val="00463FBB"/>
    <w:rsid w:val="00467883"/>
    <w:rsid w:val="00484BC5"/>
    <w:rsid w:val="00487504"/>
    <w:rsid w:val="00492F25"/>
    <w:rsid w:val="00495749"/>
    <w:rsid w:val="00497689"/>
    <w:rsid w:val="004978F9"/>
    <w:rsid w:val="004C0F40"/>
    <w:rsid w:val="004C607E"/>
    <w:rsid w:val="004C792E"/>
    <w:rsid w:val="004D09A0"/>
    <w:rsid w:val="004D1FAF"/>
    <w:rsid w:val="004D341F"/>
    <w:rsid w:val="004E23C4"/>
    <w:rsid w:val="004F142A"/>
    <w:rsid w:val="004F67EC"/>
    <w:rsid w:val="00511BED"/>
    <w:rsid w:val="00512001"/>
    <w:rsid w:val="005201CA"/>
    <w:rsid w:val="00540FAE"/>
    <w:rsid w:val="00541A7B"/>
    <w:rsid w:val="005474EC"/>
    <w:rsid w:val="00554172"/>
    <w:rsid w:val="00561B53"/>
    <w:rsid w:val="0057357A"/>
    <w:rsid w:val="00576DDF"/>
    <w:rsid w:val="00577B92"/>
    <w:rsid w:val="00585CEB"/>
    <w:rsid w:val="00590074"/>
    <w:rsid w:val="005935EA"/>
    <w:rsid w:val="005939CD"/>
    <w:rsid w:val="005A2D76"/>
    <w:rsid w:val="005A5DB9"/>
    <w:rsid w:val="005A7DB1"/>
    <w:rsid w:val="005A7E9C"/>
    <w:rsid w:val="005C33ED"/>
    <w:rsid w:val="005D1AE9"/>
    <w:rsid w:val="005D5DC2"/>
    <w:rsid w:val="005E4173"/>
    <w:rsid w:val="005F1509"/>
    <w:rsid w:val="005F1CEB"/>
    <w:rsid w:val="006003D2"/>
    <w:rsid w:val="00631204"/>
    <w:rsid w:val="00634C8A"/>
    <w:rsid w:val="00636A81"/>
    <w:rsid w:val="0064466A"/>
    <w:rsid w:val="006515B4"/>
    <w:rsid w:val="00652342"/>
    <w:rsid w:val="006536BD"/>
    <w:rsid w:val="00666B42"/>
    <w:rsid w:val="00687087"/>
    <w:rsid w:val="00694B11"/>
    <w:rsid w:val="006972C0"/>
    <w:rsid w:val="00697EE6"/>
    <w:rsid w:val="006A7F27"/>
    <w:rsid w:val="006B6CC7"/>
    <w:rsid w:val="006B7EEF"/>
    <w:rsid w:val="006C5E07"/>
    <w:rsid w:val="006D3D22"/>
    <w:rsid w:val="006D5F1C"/>
    <w:rsid w:val="006D7AB6"/>
    <w:rsid w:val="006D7B1E"/>
    <w:rsid w:val="006E5208"/>
    <w:rsid w:val="006E5657"/>
    <w:rsid w:val="006F549C"/>
    <w:rsid w:val="007001B9"/>
    <w:rsid w:val="00712DE4"/>
    <w:rsid w:val="0072269E"/>
    <w:rsid w:val="00731F03"/>
    <w:rsid w:val="00737125"/>
    <w:rsid w:val="00741C49"/>
    <w:rsid w:val="0076028E"/>
    <w:rsid w:val="0077441C"/>
    <w:rsid w:val="00782732"/>
    <w:rsid w:val="00795548"/>
    <w:rsid w:val="007A0082"/>
    <w:rsid w:val="007A317A"/>
    <w:rsid w:val="007A74B1"/>
    <w:rsid w:val="007B59D1"/>
    <w:rsid w:val="007B679F"/>
    <w:rsid w:val="007B752D"/>
    <w:rsid w:val="00801C70"/>
    <w:rsid w:val="008132D7"/>
    <w:rsid w:val="00815C52"/>
    <w:rsid w:val="00825CE9"/>
    <w:rsid w:val="00834FEE"/>
    <w:rsid w:val="00836F8E"/>
    <w:rsid w:val="008375A0"/>
    <w:rsid w:val="008405EA"/>
    <w:rsid w:val="00841381"/>
    <w:rsid w:val="00846636"/>
    <w:rsid w:val="00853C2E"/>
    <w:rsid w:val="00857C81"/>
    <w:rsid w:val="008658F1"/>
    <w:rsid w:val="008700A2"/>
    <w:rsid w:val="00870599"/>
    <w:rsid w:val="008719F4"/>
    <w:rsid w:val="008764B5"/>
    <w:rsid w:val="00882FCB"/>
    <w:rsid w:val="0088444F"/>
    <w:rsid w:val="00885750"/>
    <w:rsid w:val="00886F0C"/>
    <w:rsid w:val="0089190E"/>
    <w:rsid w:val="008977B7"/>
    <w:rsid w:val="008A2114"/>
    <w:rsid w:val="008A4224"/>
    <w:rsid w:val="008B155B"/>
    <w:rsid w:val="008C0114"/>
    <w:rsid w:val="008C5AB0"/>
    <w:rsid w:val="008D3B62"/>
    <w:rsid w:val="008E54AD"/>
    <w:rsid w:val="008E730B"/>
    <w:rsid w:val="008F062C"/>
    <w:rsid w:val="008F1BD7"/>
    <w:rsid w:val="0090643B"/>
    <w:rsid w:val="00911A35"/>
    <w:rsid w:val="00925CCC"/>
    <w:rsid w:val="00927308"/>
    <w:rsid w:val="00932CB7"/>
    <w:rsid w:val="00935051"/>
    <w:rsid w:val="00940E2F"/>
    <w:rsid w:val="00942998"/>
    <w:rsid w:val="009436E0"/>
    <w:rsid w:val="0095462D"/>
    <w:rsid w:val="009645EE"/>
    <w:rsid w:val="0097553E"/>
    <w:rsid w:val="00977BE7"/>
    <w:rsid w:val="009803B8"/>
    <w:rsid w:val="00981941"/>
    <w:rsid w:val="00981A4F"/>
    <w:rsid w:val="009837BA"/>
    <w:rsid w:val="00991A90"/>
    <w:rsid w:val="00994B74"/>
    <w:rsid w:val="009A0E87"/>
    <w:rsid w:val="009A1EB0"/>
    <w:rsid w:val="009A3526"/>
    <w:rsid w:val="009A6F8A"/>
    <w:rsid w:val="009C2675"/>
    <w:rsid w:val="009C788C"/>
    <w:rsid w:val="009D3CF7"/>
    <w:rsid w:val="009F01EA"/>
    <w:rsid w:val="009F7DB9"/>
    <w:rsid w:val="009F7E1C"/>
    <w:rsid w:val="00A02C34"/>
    <w:rsid w:val="00A23EAA"/>
    <w:rsid w:val="00A2690E"/>
    <w:rsid w:val="00A41248"/>
    <w:rsid w:val="00A41710"/>
    <w:rsid w:val="00A50B4D"/>
    <w:rsid w:val="00A526EC"/>
    <w:rsid w:val="00A52E71"/>
    <w:rsid w:val="00A56426"/>
    <w:rsid w:val="00A574BF"/>
    <w:rsid w:val="00A7208B"/>
    <w:rsid w:val="00A81141"/>
    <w:rsid w:val="00A81170"/>
    <w:rsid w:val="00A833E8"/>
    <w:rsid w:val="00A9042C"/>
    <w:rsid w:val="00A91B36"/>
    <w:rsid w:val="00A93A19"/>
    <w:rsid w:val="00AA6EB5"/>
    <w:rsid w:val="00AB24A2"/>
    <w:rsid w:val="00AB2FDB"/>
    <w:rsid w:val="00AC1BF6"/>
    <w:rsid w:val="00AE60AE"/>
    <w:rsid w:val="00AF0F71"/>
    <w:rsid w:val="00AF11D7"/>
    <w:rsid w:val="00AF1DB7"/>
    <w:rsid w:val="00AF6A12"/>
    <w:rsid w:val="00AF735D"/>
    <w:rsid w:val="00B05CD9"/>
    <w:rsid w:val="00B05D48"/>
    <w:rsid w:val="00B116AF"/>
    <w:rsid w:val="00B132F1"/>
    <w:rsid w:val="00B179B5"/>
    <w:rsid w:val="00B22902"/>
    <w:rsid w:val="00B25735"/>
    <w:rsid w:val="00B30149"/>
    <w:rsid w:val="00B32DA9"/>
    <w:rsid w:val="00B5158D"/>
    <w:rsid w:val="00B52BC3"/>
    <w:rsid w:val="00B628EE"/>
    <w:rsid w:val="00B67C9F"/>
    <w:rsid w:val="00B76DFD"/>
    <w:rsid w:val="00B8069B"/>
    <w:rsid w:val="00B82B6A"/>
    <w:rsid w:val="00B87EB6"/>
    <w:rsid w:val="00B963D0"/>
    <w:rsid w:val="00BB1160"/>
    <w:rsid w:val="00BB39D9"/>
    <w:rsid w:val="00BC45B7"/>
    <w:rsid w:val="00BC46BE"/>
    <w:rsid w:val="00BC7A0C"/>
    <w:rsid w:val="00BE22AA"/>
    <w:rsid w:val="00BF2547"/>
    <w:rsid w:val="00BF393C"/>
    <w:rsid w:val="00BF576D"/>
    <w:rsid w:val="00BF5E11"/>
    <w:rsid w:val="00BF5F2A"/>
    <w:rsid w:val="00C03FE9"/>
    <w:rsid w:val="00C07E47"/>
    <w:rsid w:val="00C1216C"/>
    <w:rsid w:val="00C178DC"/>
    <w:rsid w:val="00C277E6"/>
    <w:rsid w:val="00C328F9"/>
    <w:rsid w:val="00C343FE"/>
    <w:rsid w:val="00C36C7E"/>
    <w:rsid w:val="00C536C9"/>
    <w:rsid w:val="00C61314"/>
    <w:rsid w:val="00C7314E"/>
    <w:rsid w:val="00C73CB1"/>
    <w:rsid w:val="00C77147"/>
    <w:rsid w:val="00C8123E"/>
    <w:rsid w:val="00C81296"/>
    <w:rsid w:val="00C83097"/>
    <w:rsid w:val="00C91CCE"/>
    <w:rsid w:val="00C926CF"/>
    <w:rsid w:val="00C958FE"/>
    <w:rsid w:val="00C97060"/>
    <w:rsid w:val="00CA0905"/>
    <w:rsid w:val="00CA4458"/>
    <w:rsid w:val="00CA7601"/>
    <w:rsid w:val="00CB5901"/>
    <w:rsid w:val="00CC5BE0"/>
    <w:rsid w:val="00CF69D2"/>
    <w:rsid w:val="00CF74FF"/>
    <w:rsid w:val="00D01B09"/>
    <w:rsid w:val="00D02D48"/>
    <w:rsid w:val="00D21DE8"/>
    <w:rsid w:val="00D27B5C"/>
    <w:rsid w:val="00D318E9"/>
    <w:rsid w:val="00D3571D"/>
    <w:rsid w:val="00D51602"/>
    <w:rsid w:val="00D63AB2"/>
    <w:rsid w:val="00D64482"/>
    <w:rsid w:val="00D72712"/>
    <w:rsid w:val="00D72B3F"/>
    <w:rsid w:val="00D73905"/>
    <w:rsid w:val="00D7641E"/>
    <w:rsid w:val="00D90299"/>
    <w:rsid w:val="00D90EF8"/>
    <w:rsid w:val="00D91D62"/>
    <w:rsid w:val="00D92B75"/>
    <w:rsid w:val="00DB0F1B"/>
    <w:rsid w:val="00DB23DB"/>
    <w:rsid w:val="00DB45BA"/>
    <w:rsid w:val="00DB5EEF"/>
    <w:rsid w:val="00DC304A"/>
    <w:rsid w:val="00DC44E4"/>
    <w:rsid w:val="00DC6709"/>
    <w:rsid w:val="00DD2F5B"/>
    <w:rsid w:val="00DD53A1"/>
    <w:rsid w:val="00DE6E5E"/>
    <w:rsid w:val="00DF4C04"/>
    <w:rsid w:val="00E03248"/>
    <w:rsid w:val="00E046C6"/>
    <w:rsid w:val="00E10601"/>
    <w:rsid w:val="00E11DA7"/>
    <w:rsid w:val="00E13BED"/>
    <w:rsid w:val="00E14B59"/>
    <w:rsid w:val="00E235D3"/>
    <w:rsid w:val="00E27713"/>
    <w:rsid w:val="00E37313"/>
    <w:rsid w:val="00E375F1"/>
    <w:rsid w:val="00E37F8C"/>
    <w:rsid w:val="00E66280"/>
    <w:rsid w:val="00E66595"/>
    <w:rsid w:val="00E672A4"/>
    <w:rsid w:val="00E675C5"/>
    <w:rsid w:val="00E81ABD"/>
    <w:rsid w:val="00E845CF"/>
    <w:rsid w:val="00E901A5"/>
    <w:rsid w:val="00E91772"/>
    <w:rsid w:val="00E94AFB"/>
    <w:rsid w:val="00EA7C7E"/>
    <w:rsid w:val="00ED4D55"/>
    <w:rsid w:val="00ED788C"/>
    <w:rsid w:val="00EE51B8"/>
    <w:rsid w:val="00EF4C6E"/>
    <w:rsid w:val="00F00E57"/>
    <w:rsid w:val="00F03D39"/>
    <w:rsid w:val="00F0652C"/>
    <w:rsid w:val="00F0730E"/>
    <w:rsid w:val="00F12F38"/>
    <w:rsid w:val="00F24D52"/>
    <w:rsid w:val="00F25C0C"/>
    <w:rsid w:val="00F329C5"/>
    <w:rsid w:val="00F34988"/>
    <w:rsid w:val="00F45079"/>
    <w:rsid w:val="00F45C5A"/>
    <w:rsid w:val="00F5395E"/>
    <w:rsid w:val="00F5404C"/>
    <w:rsid w:val="00F5559A"/>
    <w:rsid w:val="00F622B1"/>
    <w:rsid w:val="00F72967"/>
    <w:rsid w:val="00F73A73"/>
    <w:rsid w:val="00F92E79"/>
    <w:rsid w:val="00F93860"/>
    <w:rsid w:val="00F93A2E"/>
    <w:rsid w:val="00F95E09"/>
    <w:rsid w:val="00FA5CF3"/>
    <w:rsid w:val="00FB1CC0"/>
    <w:rsid w:val="00FB561C"/>
    <w:rsid w:val="00FC2AA1"/>
    <w:rsid w:val="00FC3937"/>
    <w:rsid w:val="00FC7D4B"/>
    <w:rsid w:val="00FD3887"/>
    <w:rsid w:val="00FD5FE3"/>
    <w:rsid w:val="00FF00F2"/>
    <w:rsid w:val="00FF0B8C"/>
    <w:rsid w:val="00FF2CFA"/>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6A"/>
    <w:pPr>
      <w:spacing w:after="0" w:line="240" w:lineRule="auto"/>
    </w:pPr>
    <w:rPr>
      <w:rFonts w:ascii="Times New Roman" w:eastAsia="MS Mincho" w:hAnsi="Times New Roman" w:cs="Times New Roman"/>
      <w:sz w:val="24"/>
      <w:szCs w:val="24"/>
      <w:lang w:eastAsia="es-ES"/>
    </w:rPr>
  </w:style>
  <w:style w:type="paragraph" w:styleId="Ttulo3">
    <w:name w:val="heading 3"/>
    <w:basedOn w:val="Normal"/>
    <w:link w:val="Ttulo3Car"/>
    <w:uiPriority w:val="9"/>
    <w:qFormat/>
    <w:rsid w:val="00AF0F71"/>
    <w:pPr>
      <w:spacing w:before="100" w:beforeAutospacing="1" w:after="100" w:afterAutospacing="1"/>
      <w:outlineLvl w:val="2"/>
    </w:pPr>
    <w:rPr>
      <w:rFonts w:eastAsia="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3A28EE"/>
    <w:rPr>
      <w:b/>
      <w:bCs/>
      <w:lang w:eastAsia="es-ES"/>
    </w:rPr>
  </w:style>
  <w:style w:type="character" w:customStyle="1" w:styleId="AsuntodelcomentarioCar">
    <w:name w:val="Asunto del comentario Car"/>
    <w:basedOn w:val="TextocomentarioCar"/>
    <w:link w:val="Asuntodelcomentario"/>
    <w:uiPriority w:val="99"/>
    <w:semiHidden/>
    <w:rsid w:val="003A28EE"/>
    <w:rPr>
      <w:rFonts w:ascii="Times New Roman" w:eastAsia="MS Mincho" w:hAnsi="Times New Roman" w:cs="Times New Roman"/>
      <w:b/>
      <w:bCs/>
      <w:sz w:val="20"/>
      <w:szCs w:val="20"/>
      <w:lang w:eastAsia="es-ES"/>
    </w:rPr>
  </w:style>
  <w:style w:type="character" w:customStyle="1" w:styleId="Ttulo3Car">
    <w:name w:val="Título 3 Car"/>
    <w:basedOn w:val="Fuentedeprrafopredeter"/>
    <w:link w:val="Ttulo3"/>
    <w:uiPriority w:val="9"/>
    <w:rsid w:val="00AF0F71"/>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815C52"/>
    <w:rPr>
      <w:b/>
      <w:bCs/>
    </w:rPr>
  </w:style>
  <w:style w:type="paragraph" w:styleId="Revisin">
    <w:name w:val="Revision"/>
    <w:hidden/>
    <w:uiPriority w:val="99"/>
    <w:semiHidden/>
    <w:rsid w:val="008F062C"/>
    <w:pPr>
      <w:spacing w:after="0" w:line="240" w:lineRule="auto"/>
    </w:pPr>
    <w:rPr>
      <w:rFonts w:ascii="Times New Roman" w:eastAsia="MS Mincho"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1181">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98752525">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53662443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28695508">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50796249">
      <w:bodyDiv w:val="1"/>
      <w:marLeft w:val="0"/>
      <w:marRight w:val="0"/>
      <w:marTop w:val="0"/>
      <w:marBottom w:val="0"/>
      <w:divBdr>
        <w:top w:val="none" w:sz="0" w:space="0" w:color="auto"/>
        <w:left w:val="none" w:sz="0" w:space="0" w:color="auto"/>
        <w:bottom w:val="none" w:sz="0" w:space="0" w:color="auto"/>
        <w:right w:val="none" w:sz="0" w:space="0" w:color="auto"/>
      </w:divBdr>
    </w:div>
    <w:div w:id="869806365">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66151423">
      <w:bodyDiv w:val="1"/>
      <w:marLeft w:val="0"/>
      <w:marRight w:val="0"/>
      <w:marTop w:val="0"/>
      <w:marBottom w:val="0"/>
      <w:divBdr>
        <w:top w:val="none" w:sz="0" w:space="0" w:color="auto"/>
        <w:left w:val="none" w:sz="0" w:space="0" w:color="auto"/>
        <w:bottom w:val="none" w:sz="0" w:space="0" w:color="auto"/>
        <w:right w:val="none" w:sz="0" w:space="0" w:color="auto"/>
      </w:divBdr>
    </w:div>
    <w:div w:id="1152135424">
      <w:bodyDiv w:val="1"/>
      <w:marLeft w:val="0"/>
      <w:marRight w:val="0"/>
      <w:marTop w:val="0"/>
      <w:marBottom w:val="0"/>
      <w:divBdr>
        <w:top w:val="none" w:sz="0" w:space="0" w:color="auto"/>
        <w:left w:val="none" w:sz="0" w:space="0" w:color="auto"/>
        <w:bottom w:val="none" w:sz="0" w:space="0" w:color="auto"/>
        <w:right w:val="none" w:sz="0" w:space="0" w:color="auto"/>
      </w:divBdr>
    </w:div>
    <w:div w:id="123562204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49296282">
      <w:bodyDiv w:val="1"/>
      <w:marLeft w:val="0"/>
      <w:marRight w:val="0"/>
      <w:marTop w:val="0"/>
      <w:marBottom w:val="0"/>
      <w:divBdr>
        <w:top w:val="none" w:sz="0" w:space="0" w:color="auto"/>
        <w:left w:val="none" w:sz="0" w:space="0" w:color="auto"/>
        <w:bottom w:val="none" w:sz="0" w:space="0" w:color="auto"/>
        <w:right w:val="none" w:sz="0" w:space="0" w:color="auto"/>
      </w:divBdr>
    </w:div>
    <w:div w:id="156965492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61274433">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906646417">
      <w:bodyDiv w:val="1"/>
      <w:marLeft w:val="0"/>
      <w:marRight w:val="0"/>
      <w:marTop w:val="0"/>
      <w:marBottom w:val="0"/>
      <w:divBdr>
        <w:top w:val="none" w:sz="0" w:space="0" w:color="auto"/>
        <w:left w:val="none" w:sz="0" w:space="0" w:color="auto"/>
        <w:bottom w:val="none" w:sz="0" w:space="0" w:color="auto"/>
        <w:right w:val="none" w:sz="0" w:space="0" w:color="auto"/>
      </w:divBdr>
    </w:div>
    <w:div w:id="1985966385">
      <w:bodyDiv w:val="1"/>
      <w:marLeft w:val="0"/>
      <w:marRight w:val="0"/>
      <w:marTop w:val="0"/>
      <w:marBottom w:val="0"/>
      <w:divBdr>
        <w:top w:val="none" w:sz="0" w:space="0" w:color="auto"/>
        <w:left w:val="none" w:sz="0" w:space="0" w:color="auto"/>
        <w:bottom w:val="none" w:sz="0" w:space="0" w:color="auto"/>
        <w:right w:val="none" w:sz="0" w:space="0" w:color="auto"/>
      </w:divBdr>
    </w:div>
    <w:div w:id="2027756433">
      <w:bodyDiv w:val="1"/>
      <w:marLeft w:val="0"/>
      <w:marRight w:val="0"/>
      <w:marTop w:val="0"/>
      <w:marBottom w:val="0"/>
      <w:divBdr>
        <w:top w:val="none" w:sz="0" w:space="0" w:color="auto"/>
        <w:left w:val="none" w:sz="0" w:space="0" w:color="auto"/>
        <w:bottom w:val="none" w:sz="0" w:space="0" w:color="auto"/>
        <w:right w:val="none" w:sz="0" w:space="0" w:color="auto"/>
      </w:divBdr>
      <w:divsChild>
        <w:div w:id="475031896">
          <w:marLeft w:val="446"/>
          <w:marRight w:val="0"/>
          <w:marTop w:val="0"/>
          <w:marBottom w:val="0"/>
          <w:divBdr>
            <w:top w:val="none" w:sz="0" w:space="0" w:color="auto"/>
            <w:left w:val="none" w:sz="0" w:space="0" w:color="auto"/>
            <w:bottom w:val="none" w:sz="0" w:space="0" w:color="auto"/>
            <w:right w:val="none" w:sz="0" w:space="0" w:color="auto"/>
          </w:divBdr>
        </w:div>
        <w:div w:id="987127233">
          <w:marLeft w:val="446"/>
          <w:marRight w:val="0"/>
          <w:marTop w:val="0"/>
          <w:marBottom w:val="0"/>
          <w:divBdr>
            <w:top w:val="none" w:sz="0" w:space="0" w:color="auto"/>
            <w:left w:val="none" w:sz="0" w:space="0" w:color="auto"/>
            <w:bottom w:val="none" w:sz="0" w:space="0" w:color="auto"/>
            <w:right w:val="none" w:sz="0" w:space="0" w:color="auto"/>
          </w:divBdr>
        </w:div>
        <w:div w:id="360520319">
          <w:marLeft w:val="446"/>
          <w:marRight w:val="0"/>
          <w:marTop w:val="0"/>
          <w:marBottom w:val="0"/>
          <w:divBdr>
            <w:top w:val="none" w:sz="0" w:space="0" w:color="auto"/>
            <w:left w:val="none" w:sz="0" w:space="0" w:color="auto"/>
            <w:bottom w:val="none" w:sz="0" w:space="0" w:color="auto"/>
            <w:right w:val="none" w:sz="0" w:space="0" w:color="auto"/>
          </w:divBdr>
        </w:div>
      </w:divsChild>
    </w:div>
    <w:div w:id="202821712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gomez@manpowergroup.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olo@indiepr.es" TargetMode="External"/><Relationship Id="rId4" Type="http://schemas.openxmlformats.org/officeDocument/2006/relationships/settings" Target="settings.xml"/><Relationship Id="rId9" Type="http://schemas.openxmlformats.org/officeDocument/2006/relationships/hyperlink" Target="mailto:cristina@indiepr.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DC39-8417-4668-BAC7-BF6544C0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5042</Characters>
  <Application>Microsoft Office Word</Application>
  <DocSecurity>0</DocSecurity>
  <Lines>152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cp:lastModifiedBy>
  <cp:revision>2</cp:revision>
  <cp:lastPrinted>2024-04-24T11:45:00Z</cp:lastPrinted>
  <dcterms:created xsi:type="dcterms:W3CDTF">2024-07-02T16:32:00Z</dcterms:created>
  <dcterms:modified xsi:type="dcterms:W3CDTF">2024-07-02T16:32:00Z</dcterms:modified>
</cp:coreProperties>
</file>