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767B" w14:textId="1806FC41" w:rsidR="001D6286" w:rsidRPr="008C1D34" w:rsidRDefault="001D6286" w:rsidP="008C1D34">
      <w:pPr>
        <w:spacing w:before="120" w:after="0"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1D34">
        <w:rPr>
          <w:rFonts w:ascii="Arial" w:hAnsi="Arial" w:cs="Arial"/>
          <w:b/>
          <w:bCs/>
          <w:sz w:val="32"/>
          <w:szCs w:val="32"/>
        </w:rPr>
        <w:t xml:space="preserve">Talent Solutions consigue </w:t>
      </w:r>
      <w:r w:rsidR="007D4DE6">
        <w:rPr>
          <w:rFonts w:ascii="Arial" w:hAnsi="Arial" w:cs="Arial"/>
          <w:b/>
          <w:bCs/>
          <w:sz w:val="32"/>
          <w:szCs w:val="32"/>
        </w:rPr>
        <w:t xml:space="preserve">el </w:t>
      </w:r>
      <w:r w:rsidR="00D167C0" w:rsidRPr="008C1D34">
        <w:rPr>
          <w:rFonts w:ascii="Arial" w:hAnsi="Arial" w:cs="Arial"/>
          <w:b/>
          <w:bCs/>
          <w:sz w:val="32"/>
          <w:szCs w:val="32"/>
        </w:rPr>
        <w:t xml:space="preserve">reconocimiento </w:t>
      </w:r>
      <w:r w:rsidR="00DB772E">
        <w:rPr>
          <w:rFonts w:ascii="Arial" w:hAnsi="Arial" w:cs="Arial"/>
          <w:b/>
          <w:bCs/>
          <w:sz w:val="32"/>
          <w:szCs w:val="32"/>
        </w:rPr>
        <w:t xml:space="preserve">de </w:t>
      </w:r>
      <w:r w:rsidR="00DB772E" w:rsidRPr="008C1D34">
        <w:rPr>
          <w:rFonts w:ascii="Arial" w:hAnsi="Arial" w:cs="Arial"/>
          <w:b/>
          <w:bCs/>
          <w:sz w:val="32"/>
          <w:szCs w:val="32"/>
        </w:rPr>
        <w:t xml:space="preserve">Everest Group </w:t>
      </w:r>
      <w:r w:rsidR="007D4DE6">
        <w:rPr>
          <w:rFonts w:ascii="Arial" w:hAnsi="Arial" w:cs="Arial"/>
          <w:b/>
          <w:bCs/>
          <w:sz w:val="32"/>
          <w:szCs w:val="32"/>
        </w:rPr>
        <w:t xml:space="preserve">como líder </w:t>
      </w:r>
      <w:r w:rsidR="00C71ADC">
        <w:rPr>
          <w:rFonts w:ascii="Arial" w:hAnsi="Arial" w:cs="Arial"/>
          <w:b/>
          <w:bCs/>
          <w:sz w:val="32"/>
          <w:szCs w:val="32"/>
        </w:rPr>
        <w:t xml:space="preserve">en </w:t>
      </w:r>
      <w:r w:rsidR="007D4DE6">
        <w:rPr>
          <w:rFonts w:ascii="Arial" w:hAnsi="Arial" w:cs="Arial"/>
          <w:b/>
          <w:bCs/>
          <w:sz w:val="32"/>
          <w:szCs w:val="32"/>
        </w:rPr>
        <w:t>servicios de RPO</w:t>
      </w:r>
    </w:p>
    <w:p w14:paraId="1B987C93" w14:textId="77777777" w:rsidR="00C71ADC" w:rsidRPr="00C71ADC" w:rsidRDefault="00C71ADC" w:rsidP="00C71ADC">
      <w:pPr>
        <w:spacing w:before="120" w:after="0" w:line="288" w:lineRule="auto"/>
        <w:rPr>
          <w:rFonts w:ascii="Arial" w:hAnsi="Arial" w:cs="Arial"/>
          <w:b/>
          <w:bCs/>
          <w:sz w:val="23"/>
          <w:szCs w:val="23"/>
        </w:rPr>
      </w:pPr>
    </w:p>
    <w:p w14:paraId="2E831BC2" w14:textId="61FDE94E" w:rsidR="0058434E" w:rsidRPr="0058434E" w:rsidRDefault="0058434E" w:rsidP="0058434E">
      <w:pPr>
        <w:pStyle w:val="ListParagraph"/>
        <w:numPr>
          <w:ilvl w:val="0"/>
          <w:numId w:val="4"/>
        </w:numPr>
        <w:spacing w:before="120" w:after="0" w:line="288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La </w:t>
      </w:r>
      <w:r w:rsidR="00585905">
        <w:rPr>
          <w:rFonts w:ascii="Arial" w:hAnsi="Arial" w:cs="Arial"/>
          <w:b/>
          <w:bCs/>
          <w:sz w:val="23"/>
          <w:szCs w:val="23"/>
        </w:rPr>
        <w:t xml:space="preserve">certificación </w:t>
      </w:r>
      <w:r w:rsidR="00F03B58">
        <w:rPr>
          <w:rFonts w:ascii="Arial" w:hAnsi="Arial" w:cs="Arial"/>
          <w:b/>
          <w:bCs/>
          <w:sz w:val="23"/>
          <w:szCs w:val="23"/>
        </w:rPr>
        <w:t xml:space="preserve">es triple, ya que reconoce a la compañía en tres grandes regiones: </w:t>
      </w:r>
      <w:r w:rsidRPr="0058434E">
        <w:rPr>
          <w:rFonts w:ascii="Arial" w:hAnsi="Arial" w:cs="Arial"/>
          <w:b/>
          <w:bCs/>
          <w:sz w:val="23"/>
          <w:szCs w:val="23"/>
        </w:rPr>
        <w:t>E</w:t>
      </w:r>
      <w:r w:rsidR="00585905">
        <w:rPr>
          <w:rFonts w:ascii="Arial" w:hAnsi="Arial" w:cs="Arial"/>
          <w:b/>
          <w:bCs/>
          <w:sz w:val="23"/>
          <w:szCs w:val="23"/>
        </w:rPr>
        <w:t xml:space="preserve">uropa, </w:t>
      </w:r>
      <w:r w:rsidR="000933F7">
        <w:rPr>
          <w:rFonts w:ascii="Arial" w:hAnsi="Arial" w:cs="Arial"/>
          <w:b/>
          <w:bCs/>
          <w:sz w:val="23"/>
          <w:szCs w:val="23"/>
        </w:rPr>
        <w:t>Oriente Medio</w:t>
      </w:r>
      <w:r w:rsidR="00585905">
        <w:rPr>
          <w:rFonts w:ascii="Arial" w:hAnsi="Arial" w:cs="Arial"/>
          <w:b/>
          <w:bCs/>
          <w:sz w:val="23"/>
          <w:szCs w:val="23"/>
        </w:rPr>
        <w:t xml:space="preserve"> y África;</w:t>
      </w:r>
      <w:r w:rsidRPr="0058434E">
        <w:rPr>
          <w:rFonts w:ascii="Arial" w:hAnsi="Arial" w:cs="Arial"/>
          <w:b/>
          <w:bCs/>
          <w:sz w:val="23"/>
          <w:szCs w:val="23"/>
        </w:rPr>
        <w:t xml:space="preserve"> Norteamérica</w:t>
      </w:r>
      <w:r w:rsidR="00585905">
        <w:rPr>
          <w:rFonts w:ascii="Arial" w:hAnsi="Arial" w:cs="Arial"/>
          <w:b/>
          <w:bCs/>
          <w:sz w:val="23"/>
          <w:szCs w:val="23"/>
        </w:rPr>
        <w:t>;</w:t>
      </w:r>
      <w:r w:rsidRPr="0058434E">
        <w:rPr>
          <w:rFonts w:ascii="Arial" w:hAnsi="Arial" w:cs="Arial"/>
          <w:b/>
          <w:bCs/>
          <w:sz w:val="23"/>
          <w:szCs w:val="23"/>
        </w:rPr>
        <w:t xml:space="preserve"> y Asia-Pacífico</w:t>
      </w:r>
      <w:r w:rsidR="00585905">
        <w:rPr>
          <w:rFonts w:ascii="Arial" w:hAnsi="Arial" w:cs="Arial"/>
          <w:b/>
          <w:bCs/>
          <w:sz w:val="23"/>
          <w:szCs w:val="23"/>
        </w:rPr>
        <w:t>.</w:t>
      </w:r>
    </w:p>
    <w:p w14:paraId="4B26E745" w14:textId="77777777" w:rsidR="0058434E" w:rsidRPr="009D03D0" w:rsidRDefault="0058434E" w:rsidP="009D03D0">
      <w:pPr>
        <w:spacing w:before="120" w:after="0" w:line="288" w:lineRule="auto"/>
        <w:rPr>
          <w:rFonts w:ascii="Arial" w:hAnsi="Arial" w:cs="Arial"/>
          <w:b/>
          <w:bCs/>
        </w:rPr>
      </w:pPr>
    </w:p>
    <w:p w14:paraId="6A43CD7D" w14:textId="7F171514" w:rsidR="001D6286" w:rsidRPr="009D03D0" w:rsidRDefault="00FD6BDE" w:rsidP="009D03D0">
      <w:pPr>
        <w:spacing w:before="120" w:after="0" w:line="288" w:lineRule="auto"/>
        <w:jc w:val="both"/>
        <w:rPr>
          <w:rFonts w:ascii="Arial" w:hAnsi="Arial" w:cs="Arial"/>
        </w:rPr>
      </w:pPr>
      <w:r w:rsidRPr="009D03D0">
        <w:rPr>
          <w:rFonts w:ascii="Arial" w:eastAsia="Arial" w:hAnsi="Arial" w:cs="Arial"/>
          <w:b/>
        </w:rPr>
        <w:t xml:space="preserve">Madrid, </w:t>
      </w:r>
      <w:r w:rsidR="005B2ABF">
        <w:rPr>
          <w:rFonts w:ascii="Arial" w:eastAsia="Arial" w:hAnsi="Arial" w:cs="Arial"/>
          <w:b/>
        </w:rPr>
        <w:t>5</w:t>
      </w:r>
      <w:r w:rsidR="00A204D1" w:rsidRPr="009D03D0">
        <w:rPr>
          <w:rFonts w:ascii="Arial" w:eastAsia="Arial" w:hAnsi="Arial" w:cs="Arial"/>
          <w:b/>
        </w:rPr>
        <w:t xml:space="preserve"> de </w:t>
      </w:r>
      <w:r w:rsidR="005B2ABF">
        <w:rPr>
          <w:rFonts w:ascii="Arial" w:eastAsia="Arial" w:hAnsi="Arial" w:cs="Arial"/>
          <w:b/>
        </w:rPr>
        <w:t xml:space="preserve">septiembre </w:t>
      </w:r>
      <w:r w:rsidRPr="009D03D0">
        <w:rPr>
          <w:rFonts w:ascii="Arial" w:eastAsia="Arial" w:hAnsi="Arial" w:cs="Arial"/>
          <w:b/>
        </w:rPr>
        <w:t xml:space="preserve">de 2024.- </w:t>
      </w:r>
      <w:hyperlink r:id="rId10" w:history="1">
        <w:r w:rsidR="001D6286" w:rsidRPr="009D03D0">
          <w:rPr>
            <w:rStyle w:val="Hyperlink"/>
            <w:rFonts w:ascii="Arial" w:hAnsi="Arial" w:cs="Arial"/>
            <w:b/>
            <w:bCs/>
          </w:rPr>
          <w:t>Talent Solutions</w:t>
        </w:r>
      </w:hyperlink>
      <w:r w:rsidR="001D6286" w:rsidRPr="009D03D0">
        <w:rPr>
          <w:rFonts w:ascii="Arial" w:hAnsi="Arial" w:cs="Arial"/>
        </w:rPr>
        <w:t xml:space="preserve">, </w:t>
      </w:r>
      <w:r w:rsidR="005B2ABF">
        <w:rPr>
          <w:rFonts w:ascii="Arial" w:hAnsi="Arial" w:cs="Arial"/>
        </w:rPr>
        <w:t xml:space="preserve">empresa especializada </w:t>
      </w:r>
      <w:r w:rsidR="006A3912">
        <w:rPr>
          <w:rFonts w:ascii="Arial" w:hAnsi="Arial" w:cs="Arial"/>
        </w:rPr>
        <w:t xml:space="preserve">en consultoría de talento de </w:t>
      </w:r>
      <w:r w:rsidR="001D6286" w:rsidRPr="009D03D0">
        <w:rPr>
          <w:rFonts w:ascii="Arial" w:hAnsi="Arial" w:cs="Arial"/>
        </w:rPr>
        <w:t>ManpowerGroup</w:t>
      </w:r>
      <w:r w:rsidR="00D167C0" w:rsidRPr="009D03D0">
        <w:rPr>
          <w:rFonts w:ascii="Arial" w:hAnsi="Arial" w:cs="Arial"/>
        </w:rPr>
        <w:t>,</w:t>
      </w:r>
      <w:r w:rsidR="001D6286" w:rsidRPr="009D03D0">
        <w:rPr>
          <w:rFonts w:ascii="Arial" w:hAnsi="Arial" w:cs="Arial"/>
        </w:rPr>
        <w:t xml:space="preserve"> ha sido nombrada Líder en Externalización de Procesos de Selección (</w:t>
      </w:r>
      <w:r w:rsidR="00BE7EFD">
        <w:rPr>
          <w:rFonts w:ascii="Arial" w:hAnsi="Arial" w:cs="Arial"/>
        </w:rPr>
        <w:t xml:space="preserve">o </w:t>
      </w:r>
      <w:r w:rsidR="001D6286" w:rsidRPr="009D03D0">
        <w:rPr>
          <w:rFonts w:ascii="Arial" w:hAnsi="Arial" w:cs="Arial"/>
        </w:rPr>
        <w:t>RPO</w:t>
      </w:r>
      <w:r w:rsidR="00BE7EFD">
        <w:rPr>
          <w:rFonts w:ascii="Arial" w:hAnsi="Arial" w:cs="Arial"/>
        </w:rPr>
        <w:t xml:space="preserve">, </w:t>
      </w:r>
      <w:r w:rsidR="00D167C0" w:rsidRPr="009D03D0">
        <w:rPr>
          <w:rFonts w:ascii="Arial" w:hAnsi="Arial" w:cs="Arial"/>
        </w:rPr>
        <w:t>por sus siglas en inglés</w:t>
      </w:r>
      <w:r w:rsidR="001D6286" w:rsidRPr="009D03D0">
        <w:rPr>
          <w:rFonts w:ascii="Arial" w:hAnsi="Arial" w:cs="Arial"/>
        </w:rPr>
        <w:t xml:space="preserve">) para </w:t>
      </w:r>
      <w:r w:rsidR="00F23F7D">
        <w:rPr>
          <w:rFonts w:ascii="Arial" w:hAnsi="Arial" w:cs="Arial"/>
        </w:rPr>
        <w:t xml:space="preserve">las regiones de </w:t>
      </w:r>
      <w:r w:rsidR="001D6286" w:rsidRPr="009D03D0">
        <w:rPr>
          <w:rFonts w:ascii="Arial" w:hAnsi="Arial" w:cs="Arial"/>
        </w:rPr>
        <w:t xml:space="preserve">Europa, Oriente Medio y África (EMEA), </w:t>
      </w:r>
      <w:r w:rsidR="00F23F7D" w:rsidRPr="009D03D0">
        <w:rPr>
          <w:rFonts w:ascii="Arial" w:hAnsi="Arial" w:cs="Arial"/>
        </w:rPr>
        <w:t xml:space="preserve">Norteamérica </w:t>
      </w:r>
      <w:r w:rsidR="001D6286" w:rsidRPr="009D03D0">
        <w:rPr>
          <w:rFonts w:ascii="Arial" w:hAnsi="Arial" w:cs="Arial"/>
        </w:rPr>
        <w:t xml:space="preserve">y Asia-Pacífico </w:t>
      </w:r>
      <w:r w:rsidR="00DE112E">
        <w:rPr>
          <w:rFonts w:ascii="Arial" w:hAnsi="Arial" w:cs="Arial"/>
        </w:rPr>
        <w:t>tras publicarse los resultados de la evaluación llevada a cabo por</w:t>
      </w:r>
      <w:r w:rsidR="00D167C0" w:rsidRPr="009D03D0">
        <w:rPr>
          <w:rFonts w:ascii="Arial" w:hAnsi="Arial" w:cs="Arial"/>
        </w:rPr>
        <w:t xml:space="preserve"> </w:t>
      </w:r>
      <w:r w:rsidR="00D167C0" w:rsidRPr="009D03D0">
        <w:rPr>
          <w:rFonts w:ascii="Arial" w:hAnsi="Arial" w:cs="Arial"/>
          <w:b/>
          <w:bCs/>
        </w:rPr>
        <w:t xml:space="preserve">Everest Group </w:t>
      </w:r>
      <w:r w:rsidR="00DE112E" w:rsidRPr="00DE112E">
        <w:rPr>
          <w:rFonts w:ascii="Arial" w:hAnsi="Arial" w:cs="Arial"/>
        </w:rPr>
        <w:t>en</w:t>
      </w:r>
      <w:r w:rsidR="00DE112E">
        <w:rPr>
          <w:rFonts w:ascii="Arial" w:hAnsi="Arial" w:cs="Arial"/>
          <w:b/>
          <w:bCs/>
        </w:rPr>
        <w:t xml:space="preserve"> </w:t>
      </w:r>
      <w:r w:rsidR="00DE112E" w:rsidRPr="009D03D0">
        <w:rPr>
          <w:rFonts w:ascii="Arial" w:hAnsi="Arial" w:cs="Arial"/>
        </w:rPr>
        <w:t>2024</w:t>
      </w:r>
      <w:r w:rsidR="00D167C0" w:rsidRPr="009D03D0">
        <w:rPr>
          <w:rFonts w:ascii="Arial" w:hAnsi="Arial" w:cs="Arial"/>
        </w:rPr>
        <w:t>.</w:t>
      </w:r>
      <w:r w:rsidR="001D6286" w:rsidRPr="009D03D0">
        <w:rPr>
          <w:rFonts w:ascii="Arial" w:hAnsi="Arial" w:cs="Arial"/>
        </w:rPr>
        <w:t xml:space="preserve"> </w:t>
      </w:r>
      <w:r w:rsidR="00DE112E">
        <w:rPr>
          <w:rFonts w:ascii="Arial" w:hAnsi="Arial" w:cs="Arial"/>
        </w:rPr>
        <w:t>Además,</w:t>
      </w:r>
      <w:r w:rsidR="00D167C0" w:rsidRPr="009D03D0">
        <w:rPr>
          <w:rFonts w:ascii="Arial" w:hAnsi="Arial" w:cs="Arial"/>
        </w:rPr>
        <w:t xml:space="preserve"> ha sido reconocido como </w:t>
      </w:r>
      <w:proofErr w:type="spellStart"/>
      <w:r w:rsidR="001D6286" w:rsidRPr="009D03D0">
        <w:rPr>
          <w:rFonts w:ascii="Arial" w:hAnsi="Arial" w:cs="Arial"/>
        </w:rPr>
        <w:t>Star</w:t>
      </w:r>
      <w:proofErr w:type="spellEnd"/>
      <w:r w:rsidR="001D6286" w:rsidRPr="009D03D0">
        <w:rPr>
          <w:rFonts w:ascii="Arial" w:hAnsi="Arial" w:cs="Arial"/>
        </w:rPr>
        <w:t xml:space="preserve"> </w:t>
      </w:r>
      <w:proofErr w:type="spellStart"/>
      <w:r w:rsidR="001D6286" w:rsidRPr="009D03D0">
        <w:rPr>
          <w:rFonts w:ascii="Arial" w:hAnsi="Arial" w:cs="Arial"/>
        </w:rPr>
        <w:t>Performer</w:t>
      </w:r>
      <w:proofErr w:type="spellEnd"/>
      <w:r w:rsidR="001D6286" w:rsidRPr="009D03D0">
        <w:rPr>
          <w:rFonts w:ascii="Arial" w:hAnsi="Arial" w:cs="Arial"/>
        </w:rPr>
        <w:t xml:space="preserve"> en la región EMEA</w:t>
      </w:r>
      <w:r w:rsidR="00D167C0" w:rsidRPr="009D03D0">
        <w:rPr>
          <w:rFonts w:ascii="Arial" w:hAnsi="Arial" w:cs="Arial"/>
        </w:rPr>
        <w:t xml:space="preserve"> como resultado de</w:t>
      </w:r>
      <w:r w:rsidR="001D6286" w:rsidRPr="009D03D0">
        <w:rPr>
          <w:rFonts w:ascii="Arial" w:hAnsi="Arial" w:cs="Arial"/>
        </w:rPr>
        <w:t xml:space="preserve"> su significativo avance en el mercado.</w:t>
      </w:r>
    </w:p>
    <w:p w14:paraId="48BD23A8" w14:textId="4001D23E" w:rsidR="001D6286" w:rsidRPr="009D03D0" w:rsidRDefault="00BE5E56" w:rsidP="009D03D0">
      <w:p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="001D6286" w:rsidRPr="009D03D0">
        <w:rPr>
          <w:rFonts w:ascii="Arial" w:hAnsi="Arial" w:cs="Arial"/>
          <w:i/>
          <w:iCs/>
        </w:rPr>
        <w:t>Nuestra experiencia global</w:t>
      </w:r>
      <w:r>
        <w:rPr>
          <w:rFonts w:ascii="Arial" w:hAnsi="Arial" w:cs="Arial"/>
          <w:i/>
          <w:iCs/>
        </w:rPr>
        <w:t>,</w:t>
      </w:r>
      <w:r w:rsidR="001D6286" w:rsidRPr="009D03D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que </w:t>
      </w:r>
      <w:r w:rsidR="001D6286" w:rsidRPr="009D03D0">
        <w:rPr>
          <w:rFonts w:ascii="Arial" w:hAnsi="Arial" w:cs="Arial"/>
          <w:i/>
          <w:iCs/>
        </w:rPr>
        <w:t xml:space="preserve">este </w:t>
      </w:r>
      <w:r>
        <w:rPr>
          <w:rFonts w:ascii="Arial" w:hAnsi="Arial" w:cs="Arial"/>
          <w:i/>
          <w:iCs/>
        </w:rPr>
        <w:t xml:space="preserve">reconocimiento de </w:t>
      </w:r>
      <w:r w:rsidR="001D6286" w:rsidRPr="009D03D0">
        <w:rPr>
          <w:rFonts w:ascii="Arial" w:hAnsi="Arial" w:cs="Arial"/>
          <w:i/>
          <w:iCs/>
        </w:rPr>
        <w:t xml:space="preserve">Everest </w:t>
      </w:r>
      <w:r>
        <w:rPr>
          <w:rFonts w:ascii="Arial" w:hAnsi="Arial" w:cs="Arial"/>
          <w:i/>
          <w:iCs/>
        </w:rPr>
        <w:t xml:space="preserve">confirma, es fruto de </w:t>
      </w:r>
      <w:r w:rsidR="001D6286" w:rsidRPr="009D03D0">
        <w:rPr>
          <w:rFonts w:ascii="Arial" w:hAnsi="Arial" w:cs="Arial"/>
          <w:i/>
          <w:iCs/>
        </w:rPr>
        <w:t xml:space="preserve">nuestra capacidad para ofrecer soluciones de </w:t>
      </w:r>
      <w:r>
        <w:rPr>
          <w:rFonts w:ascii="Arial" w:hAnsi="Arial" w:cs="Arial"/>
          <w:i/>
          <w:iCs/>
        </w:rPr>
        <w:t xml:space="preserve">talento que se ajustan a los distintos </w:t>
      </w:r>
      <w:r w:rsidR="001D6286" w:rsidRPr="009D03D0">
        <w:rPr>
          <w:rFonts w:ascii="Arial" w:hAnsi="Arial" w:cs="Arial"/>
          <w:i/>
          <w:iCs/>
        </w:rPr>
        <w:t>mercados</w:t>
      </w:r>
      <w:r>
        <w:rPr>
          <w:rFonts w:ascii="Arial" w:hAnsi="Arial" w:cs="Arial"/>
          <w:i/>
          <w:iCs/>
        </w:rPr>
        <w:t>”</w:t>
      </w:r>
      <w:r w:rsidR="001D6286" w:rsidRPr="009D03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ha comentado </w:t>
      </w:r>
      <w:r w:rsidR="001D6286" w:rsidRPr="009D03D0">
        <w:rPr>
          <w:rFonts w:ascii="Arial" w:hAnsi="Arial" w:cs="Arial"/>
          <w:b/>
          <w:bCs/>
        </w:rPr>
        <w:t xml:space="preserve">Becky </w:t>
      </w:r>
      <w:proofErr w:type="spellStart"/>
      <w:r w:rsidR="001D6286" w:rsidRPr="009D03D0">
        <w:rPr>
          <w:rFonts w:ascii="Arial" w:hAnsi="Arial" w:cs="Arial"/>
          <w:b/>
          <w:bCs/>
        </w:rPr>
        <w:t>Frankiewicz</w:t>
      </w:r>
      <w:proofErr w:type="spellEnd"/>
      <w:r w:rsidR="001D6286" w:rsidRPr="009D03D0">
        <w:rPr>
          <w:rFonts w:ascii="Arial" w:hAnsi="Arial" w:cs="Arial"/>
        </w:rPr>
        <w:t xml:space="preserve">, </w:t>
      </w:r>
      <w:proofErr w:type="gramStart"/>
      <w:r w:rsidR="001D6286" w:rsidRPr="009D03D0">
        <w:rPr>
          <w:rFonts w:ascii="Arial" w:hAnsi="Arial" w:cs="Arial"/>
        </w:rPr>
        <w:t>Directora</w:t>
      </w:r>
      <w:proofErr w:type="gramEnd"/>
      <w:r w:rsidR="001D6286" w:rsidRPr="009D03D0">
        <w:rPr>
          <w:rFonts w:ascii="Arial" w:hAnsi="Arial" w:cs="Arial"/>
        </w:rPr>
        <w:t xml:space="preserve"> Comercial de ManpowerGroup, Presidenta de la Región de Norteamérica y </w:t>
      </w:r>
      <w:r w:rsidR="009D1054">
        <w:rPr>
          <w:rFonts w:ascii="Arial" w:hAnsi="Arial" w:cs="Arial"/>
        </w:rPr>
        <w:t xml:space="preserve">Responsable </w:t>
      </w:r>
      <w:r w:rsidR="001D6286" w:rsidRPr="009D03D0">
        <w:rPr>
          <w:rFonts w:ascii="Arial" w:hAnsi="Arial" w:cs="Arial"/>
        </w:rPr>
        <w:t xml:space="preserve">Global de </w:t>
      </w:r>
      <w:r w:rsidR="009D1054">
        <w:rPr>
          <w:rFonts w:ascii="Arial" w:hAnsi="Arial" w:cs="Arial"/>
        </w:rPr>
        <w:t xml:space="preserve">Marca de </w:t>
      </w:r>
      <w:r w:rsidR="00D167C0" w:rsidRPr="009D03D0">
        <w:rPr>
          <w:rFonts w:ascii="Arial" w:hAnsi="Arial" w:cs="Arial"/>
        </w:rPr>
        <w:t>Talent Solutions</w:t>
      </w:r>
      <w:r w:rsidR="001D6286" w:rsidRPr="009D03D0">
        <w:rPr>
          <w:rFonts w:ascii="Arial" w:hAnsi="Arial" w:cs="Arial"/>
        </w:rPr>
        <w:t xml:space="preserve">. </w:t>
      </w:r>
      <w:r w:rsidR="009D1054">
        <w:rPr>
          <w:rFonts w:ascii="Arial" w:hAnsi="Arial" w:cs="Arial"/>
        </w:rPr>
        <w:t>“</w:t>
      </w:r>
      <w:r w:rsidR="009D1054">
        <w:rPr>
          <w:rFonts w:ascii="Arial" w:hAnsi="Arial" w:cs="Arial"/>
          <w:i/>
          <w:iCs/>
        </w:rPr>
        <w:t xml:space="preserve">Trabajamos duro para ayudar a nuestros clientes a lograr </w:t>
      </w:r>
      <w:r w:rsidR="001D6286" w:rsidRPr="009D03D0">
        <w:rPr>
          <w:rFonts w:ascii="Arial" w:hAnsi="Arial" w:cs="Arial"/>
          <w:i/>
          <w:iCs/>
        </w:rPr>
        <w:t>ventaja</w:t>
      </w:r>
      <w:r w:rsidR="009D1054">
        <w:rPr>
          <w:rFonts w:ascii="Arial" w:hAnsi="Arial" w:cs="Arial"/>
          <w:i/>
          <w:iCs/>
        </w:rPr>
        <w:t>s</w:t>
      </w:r>
      <w:r w:rsidR="001D6286" w:rsidRPr="009D03D0">
        <w:rPr>
          <w:rFonts w:ascii="Arial" w:hAnsi="Arial" w:cs="Arial"/>
          <w:i/>
          <w:iCs/>
        </w:rPr>
        <w:t xml:space="preserve"> competitiva</w:t>
      </w:r>
      <w:r w:rsidR="009D1054">
        <w:rPr>
          <w:rFonts w:ascii="Arial" w:hAnsi="Arial" w:cs="Arial"/>
          <w:i/>
          <w:iCs/>
        </w:rPr>
        <w:t>s</w:t>
      </w:r>
      <w:r w:rsidR="001D6286" w:rsidRPr="009D03D0">
        <w:rPr>
          <w:rFonts w:ascii="Arial" w:hAnsi="Arial" w:cs="Arial"/>
          <w:i/>
          <w:iCs/>
        </w:rPr>
        <w:t xml:space="preserve"> a través de soluciones integradas, tecnologías avanzadas y conocimiento basado en datos. </w:t>
      </w:r>
      <w:r w:rsidR="002833E2">
        <w:rPr>
          <w:rFonts w:ascii="Arial" w:hAnsi="Arial" w:cs="Arial"/>
          <w:i/>
          <w:iCs/>
        </w:rPr>
        <w:t xml:space="preserve">Contamos con </w:t>
      </w:r>
      <w:r w:rsidR="001D6286" w:rsidRPr="009D03D0">
        <w:rPr>
          <w:rFonts w:ascii="Arial" w:hAnsi="Arial" w:cs="Arial"/>
          <w:i/>
          <w:iCs/>
        </w:rPr>
        <w:t xml:space="preserve">equipos </w:t>
      </w:r>
      <w:r w:rsidR="002833E2">
        <w:rPr>
          <w:rFonts w:ascii="Arial" w:hAnsi="Arial" w:cs="Arial"/>
          <w:i/>
          <w:iCs/>
        </w:rPr>
        <w:t>preparados</w:t>
      </w:r>
      <w:r w:rsidR="004C0876">
        <w:rPr>
          <w:rFonts w:ascii="Arial" w:hAnsi="Arial" w:cs="Arial"/>
          <w:i/>
          <w:iCs/>
        </w:rPr>
        <w:t>,</w:t>
      </w:r>
      <w:r w:rsidR="002833E2">
        <w:rPr>
          <w:rFonts w:ascii="Arial" w:hAnsi="Arial" w:cs="Arial"/>
          <w:i/>
          <w:iCs/>
        </w:rPr>
        <w:t xml:space="preserve"> </w:t>
      </w:r>
      <w:r w:rsidR="001D6286" w:rsidRPr="009D03D0">
        <w:rPr>
          <w:rFonts w:ascii="Arial" w:hAnsi="Arial" w:cs="Arial"/>
          <w:i/>
          <w:iCs/>
        </w:rPr>
        <w:t xml:space="preserve">que </w:t>
      </w:r>
      <w:r w:rsidR="004C0876">
        <w:rPr>
          <w:rFonts w:ascii="Arial" w:hAnsi="Arial" w:cs="Arial"/>
          <w:i/>
          <w:iCs/>
        </w:rPr>
        <w:t xml:space="preserve">son socios estratégicos de las empresas con las que colaboramos para hacer </w:t>
      </w:r>
      <w:r w:rsidR="001D6286" w:rsidRPr="009D03D0">
        <w:rPr>
          <w:rFonts w:ascii="Arial" w:hAnsi="Arial" w:cs="Arial"/>
          <w:i/>
          <w:iCs/>
        </w:rPr>
        <w:t xml:space="preserve">frente a la incertidumbre económica y </w:t>
      </w:r>
      <w:r w:rsidR="00E96F09">
        <w:rPr>
          <w:rFonts w:ascii="Arial" w:hAnsi="Arial" w:cs="Arial"/>
          <w:i/>
          <w:iCs/>
        </w:rPr>
        <w:t xml:space="preserve">a un mercado </w:t>
      </w:r>
      <w:r w:rsidR="001D6286" w:rsidRPr="009D03D0">
        <w:rPr>
          <w:rFonts w:ascii="Arial" w:hAnsi="Arial" w:cs="Arial"/>
          <w:i/>
          <w:iCs/>
        </w:rPr>
        <w:t xml:space="preserve">de talento en rápida </w:t>
      </w:r>
      <w:r w:rsidR="00E96F09">
        <w:rPr>
          <w:rFonts w:ascii="Arial" w:hAnsi="Arial" w:cs="Arial"/>
          <w:i/>
          <w:iCs/>
        </w:rPr>
        <w:t xml:space="preserve">y constante </w:t>
      </w:r>
      <w:r w:rsidR="001D6286" w:rsidRPr="009D03D0">
        <w:rPr>
          <w:rFonts w:ascii="Arial" w:hAnsi="Arial" w:cs="Arial"/>
          <w:i/>
          <w:iCs/>
        </w:rPr>
        <w:t>evolución</w:t>
      </w:r>
      <w:r w:rsidR="00E96F09">
        <w:rPr>
          <w:rFonts w:ascii="Arial" w:hAnsi="Arial" w:cs="Arial"/>
          <w:i/>
          <w:iCs/>
        </w:rPr>
        <w:t>”</w:t>
      </w:r>
      <w:r w:rsidR="001D6286" w:rsidRPr="009D03D0">
        <w:rPr>
          <w:rFonts w:ascii="Arial" w:hAnsi="Arial" w:cs="Arial"/>
        </w:rPr>
        <w:t>.</w:t>
      </w:r>
    </w:p>
    <w:p w14:paraId="26DA18F3" w14:textId="6AF40693" w:rsidR="001D6286" w:rsidRPr="009D03D0" w:rsidRDefault="005F7BBA" w:rsidP="009D03D0">
      <w:p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</w:t>
      </w:r>
      <w:r w:rsidRPr="0073497A">
        <w:rPr>
          <w:rFonts w:ascii="Arial" w:hAnsi="Arial" w:cs="Arial"/>
          <w:b/>
          <w:bCs/>
        </w:rPr>
        <w:t xml:space="preserve">Marceline </w:t>
      </w:r>
      <w:proofErr w:type="spellStart"/>
      <w:r w:rsidRPr="0073497A">
        <w:rPr>
          <w:rFonts w:ascii="Arial" w:hAnsi="Arial" w:cs="Arial"/>
          <w:b/>
          <w:bCs/>
        </w:rPr>
        <w:t>Beijer</w:t>
      </w:r>
      <w:proofErr w:type="spellEnd"/>
      <w:r w:rsidRPr="0073497A">
        <w:rPr>
          <w:rFonts w:ascii="Arial" w:hAnsi="Arial" w:cs="Arial"/>
        </w:rPr>
        <w:t>, Global Brand Leader de Talent Solutions RPO</w:t>
      </w:r>
      <w:r>
        <w:rPr>
          <w:rFonts w:ascii="Arial" w:hAnsi="Arial" w:cs="Arial"/>
        </w:rPr>
        <w:t xml:space="preserve">, ha insistido en que </w:t>
      </w:r>
      <w:r w:rsidR="0014337B">
        <w:rPr>
          <w:rFonts w:ascii="Arial" w:hAnsi="Arial" w:cs="Arial"/>
        </w:rPr>
        <w:t>“</w:t>
      </w:r>
      <w:r>
        <w:rPr>
          <w:rFonts w:ascii="Arial" w:hAnsi="Arial" w:cs="Arial"/>
          <w:i/>
          <w:iCs/>
        </w:rPr>
        <w:t>l</w:t>
      </w:r>
      <w:r w:rsidR="0014337B">
        <w:rPr>
          <w:rFonts w:ascii="Arial" w:hAnsi="Arial" w:cs="Arial"/>
          <w:i/>
          <w:iCs/>
        </w:rPr>
        <w:t>ograr</w:t>
      </w:r>
      <w:r w:rsidR="00A6666D">
        <w:rPr>
          <w:rFonts w:ascii="Arial" w:hAnsi="Arial" w:cs="Arial"/>
          <w:i/>
          <w:iCs/>
        </w:rPr>
        <w:t xml:space="preserve">, además del reconocimiento como líderes, el sello de </w:t>
      </w:r>
      <w:proofErr w:type="spellStart"/>
      <w:r w:rsidR="001D6286" w:rsidRPr="009D03D0">
        <w:rPr>
          <w:rFonts w:ascii="Arial" w:hAnsi="Arial" w:cs="Arial"/>
          <w:i/>
          <w:iCs/>
        </w:rPr>
        <w:t>Star</w:t>
      </w:r>
      <w:proofErr w:type="spellEnd"/>
      <w:r w:rsidR="00E01BEE" w:rsidRPr="009D03D0">
        <w:rPr>
          <w:rFonts w:ascii="Arial" w:hAnsi="Arial" w:cs="Arial"/>
          <w:i/>
          <w:iCs/>
        </w:rPr>
        <w:t xml:space="preserve"> </w:t>
      </w:r>
      <w:proofErr w:type="spellStart"/>
      <w:r w:rsidR="00E01BEE" w:rsidRPr="009D03D0">
        <w:rPr>
          <w:rFonts w:ascii="Arial" w:hAnsi="Arial" w:cs="Arial"/>
          <w:i/>
          <w:iCs/>
        </w:rPr>
        <w:t>Performer</w:t>
      </w:r>
      <w:proofErr w:type="spellEnd"/>
      <w:r w:rsidR="001D6286" w:rsidRPr="009D03D0">
        <w:rPr>
          <w:rFonts w:ascii="Arial" w:hAnsi="Arial" w:cs="Arial"/>
          <w:i/>
          <w:iCs/>
        </w:rPr>
        <w:t xml:space="preserve"> en EMEA es </w:t>
      </w:r>
      <w:r w:rsidR="00A6666D">
        <w:rPr>
          <w:rFonts w:ascii="Arial" w:hAnsi="Arial" w:cs="Arial"/>
          <w:i/>
          <w:iCs/>
        </w:rPr>
        <w:t xml:space="preserve">motivo de orgullo y </w:t>
      </w:r>
      <w:r w:rsidR="001D6286" w:rsidRPr="009D03D0">
        <w:rPr>
          <w:rFonts w:ascii="Arial" w:hAnsi="Arial" w:cs="Arial"/>
          <w:i/>
          <w:iCs/>
        </w:rPr>
        <w:t xml:space="preserve">un testimonio de nuestro continuo desarrollo de servicios </w:t>
      </w:r>
      <w:r w:rsidR="00A6666D">
        <w:rPr>
          <w:rFonts w:ascii="Arial" w:hAnsi="Arial" w:cs="Arial"/>
          <w:i/>
          <w:iCs/>
        </w:rPr>
        <w:t xml:space="preserve">que se </w:t>
      </w:r>
      <w:r w:rsidR="001D6286" w:rsidRPr="009D03D0">
        <w:rPr>
          <w:rFonts w:ascii="Arial" w:hAnsi="Arial" w:cs="Arial"/>
          <w:i/>
          <w:iCs/>
        </w:rPr>
        <w:t>adapta</w:t>
      </w:r>
      <w:r w:rsidR="00A6666D">
        <w:rPr>
          <w:rFonts w:ascii="Arial" w:hAnsi="Arial" w:cs="Arial"/>
          <w:i/>
          <w:iCs/>
        </w:rPr>
        <w:t>n</w:t>
      </w:r>
      <w:r w:rsidR="001D6286" w:rsidRPr="009D03D0">
        <w:rPr>
          <w:rFonts w:ascii="Arial" w:hAnsi="Arial" w:cs="Arial"/>
          <w:i/>
          <w:iCs/>
        </w:rPr>
        <w:t xml:space="preserve"> a la</w:t>
      </w:r>
      <w:r w:rsidR="00A6666D">
        <w:rPr>
          <w:rFonts w:ascii="Arial" w:hAnsi="Arial" w:cs="Arial"/>
          <w:i/>
          <w:iCs/>
        </w:rPr>
        <w:t>s</w:t>
      </w:r>
      <w:r w:rsidR="001D6286" w:rsidRPr="009D03D0">
        <w:rPr>
          <w:rFonts w:ascii="Arial" w:hAnsi="Arial" w:cs="Arial"/>
          <w:i/>
          <w:iCs/>
        </w:rPr>
        <w:t xml:space="preserve"> demanda</w:t>
      </w:r>
      <w:r w:rsidR="008441FB">
        <w:rPr>
          <w:rFonts w:ascii="Arial" w:hAnsi="Arial" w:cs="Arial"/>
          <w:i/>
          <w:iCs/>
        </w:rPr>
        <w:t>s</w:t>
      </w:r>
      <w:r w:rsidR="001D6286" w:rsidRPr="009D03D0">
        <w:rPr>
          <w:rFonts w:ascii="Arial" w:hAnsi="Arial" w:cs="Arial"/>
          <w:i/>
          <w:iCs/>
        </w:rPr>
        <w:t xml:space="preserve"> del mercado</w:t>
      </w:r>
      <w:r>
        <w:rPr>
          <w:rFonts w:ascii="Arial" w:hAnsi="Arial" w:cs="Arial"/>
          <w:i/>
          <w:iCs/>
        </w:rPr>
        <w:t xml:space="preserve">. </w:t>
      </w:r>
      <w:r w:rsidR="001D6286" w:rsidRPr="009D03D0">
        <w:rPr>
          <w:rFonts w:ascii="Arial" w:hAnsi="Arial" w:cs="Arial"/>
          <w:i/>
          <w:iCs/>
        </w:rPr>
        <w:t xml:space="preserve">En 2023, </w:t>
      </w:r>
      <w:r w:rsidR="0073497A">
        <w:rPr>
          <w:rFonts w:ascii="Arial" w:hAnsi="Arial" w:cs="Arial"/>
          <w:i/>
          <w:iCs/>
        </w:rPr>
        <w:t xml:space="preserve">hemos hecho un notable esfuerzo para poner en marcha </w:t>
      </w:r>
      <w:r w:rsidR="001D6286" w:rsidRPr="009D03D0">
        <w:rPr>
          <w:rFonts w:ascii="Arial" w:hAnsi="Arial" w:cs="Arial"/>
          <w:i/>
          <w:iCs/>
        </w:rPr>
        <w:t xml:space="preserve">iniciativas de </w:t>
      </w:r>
      <w:proofErr w:type="spellStart"/>
      <w:r w:rsidR="001D6286" w:rsidRPr="009D03D0">
        <w:rPr>
          <w:rFonts w:ascii="Arial" w:hAnsi="Arial" w:cs="Arial"/>
          <w:i/>
          <w:iCs/>
        </w:rPr>
        <w:t>upskilling</w:t>
      </w:r>
      <w:proofErr w:type="spellEnd"/>
      <w:r w:rsidR="001D6286" w:rsidRPr="009D03D0">
        <w:rPr>
          <w:rFonts w:ascii="Arial" w:hAnsi="Arial" w:cs="Arial"/>
          <w:i/>
          <w:iCs/>
        </w:rPr>
        <w:t xml:space="preserve"> y </w:t>
      </w:r>
      <w:proofErr w:type="spellStart"/>
      <w:r w:rsidR="001D6286" w:rsidRPr="009D03D0">
        <w:rPr>
          <w:rFonts w:ascii="Arial" w:hAnsi="Arial" w:cs="Arial"/>
          <w:i/>
          <w:iCs/>
        </w:rPr>
        <w:t>reskilling</w:t>
      </w:r>
      <w:proofErr w:type="spellEnd"/>
      <w:r w:rsidR="001D6286" w:rsidRPr="009D03D0">
        <w:rPr>
          <w:rFonts w:ascii="Arial" w:hAnsi="Arial" w:cs="Arial"/>
          <w:i/>
          <w:iCs/>
        </w:rPr>
        <w:t xml:space="preserve"> </w:t>
      </w:r>
      <w:r w:rsidR="0073497A">
        <w:rPr>
          <w:rFonts w:ascii="Arial" w:hAnsi="Arial" w:cs="Arial"/>
          <w:i/>
          <w:iCs/>
        </w:rPr>
        <w:t xml:space="preserve">que contribuyan a </w:t>
      </w:r>
      <w:r w:rsidR="001D6286" w:rsidRPr="009D03D0">
        <w:rPr>
          <w:rFonts w:ascii="Arial" w:hAnsi="Arial" w:cs="Arial"/>
          <w:i/>
          <w:iCs/>
        </w:rPr>
        <w:t xml:space="preserve">la transición </w:t>
      </w:r>
      <w:r w:rsidR="0073497A">
        <w:rPr>
          <w:rFonts w:ascii="Arial" w:hAnsi="Arial" w:cs="Arial"/>
          <w:i/>
          <w:iCs/>
        </w:rPr>
        <w:t xml:space="preserve">hacia el </w:t>
      </w:r>
      <w:r w:rsidR="001D6286" w:rsidRPr="009D03D0">
        <w:rPr>
          <w:rFonts w:ascii="Arial" w:hAnsi="Arial" w:cs="Arial"/>
          <w:i/>
          <w:iCs/>
        </w:rPr>
        <w:t>net-</w:t>
      </w:r>
      <w:proofErr w:type="spellStart"/>
      <w:r w:rsidR="001D6286" w:rsidRPr="009D03D0">
        <w:rPr>
          <w:rFonts w:ascii="Arial" w:hAnsi="Arial" w:cs="Arial"/>
          <w:i/>
          <w:iCs/>
        </w:rPr>
        <w:t>zero</w:t>
      </w:r>
      <w:proofErr w:type="spellEnd"/>
      <w:r w:rsidR="00E74E12">
        <w:rPr>
          <w:rFonts w:ascii="Arial" w:hAnsi="Arial" w:cs="Arial"/>
          <w:i/>
          <w:iCs/>
        </w:rPr>
        <w:t xml:space="preserve"> y, en paralelo</w:t>
      </w:r>
      <w:r w:rsidR="001D6286" w:rsidRPr="009D03D0">
        <w:rPr>
          <w:rFonts w:ascii="Arial" w:hAnsi="Arial" w:cs="Arial"/>
          <w:i/>
          <w:iCs/>
        </w:rPr>
        <w:t xml:space="preserve">, </w:t>
      </w:r>
      <w:r w:rsidR="00E74E12">
        <w:rPr>
          <w:rFonts w:ascii="Arial" w:hAnsi="Arial" w:cs="Arial"/>
          <w:i/>
          <w:iCs/>
        </w:rPr>
        <w:t xml:space="preserve">hemos desarrollado herramientas para </w:t>
      </w:r>
      <w:r w:rsidR="001D6286" w:rsidRPr="009D03D0">
        <w:rPr>
          <w:rFonts w:ascii="Arial" w:hAnsi="Arial" w:cs="Arial"/>
          <w:i/>
          <w:iCs/>
        </w:rPr>
        <w:t xml:space="preserve">optimizar </w:t>
      </w:r>
      <w:r w:rsidR="00E74E12">
        <w:rPr>
          <w:rFonts w:ascii="Arial" w:hAnsi="Arial" w:cs="Arial"/>
          <w:i/>
          <w:iCs/>
        </w:rPr>
        <w:t xml:space="preserve">la </w:t>
      </w:r>
      <w:r w:rsidR="001D6286" w:rsidRPr="009D03D0">
        <w:rPr>
          <w:rFonts w:ascii="Arial" w:hAnsi="Arial" w:cs="Arial"/>
          <w:i/>
          <w:iCs/>
        </w:rPr>
        <w:t xml:space="preserve">adquisición de talento </w:t>
      </w:r>
      <w:r w:rsidR="00E74E12">
        <w:rPr>
          <w:rFonts w:ascii="Arial" w:hAnsi="Arial" w:cs="Arial"/>
          <w:i/>
          <w:iCs/>
        </w:rPr>
        <w:t xml:space="preserve">basada en datos y soportada por la </w:t>
      </w:r>
      <w:r w:rsidR="001D6286" w:rsidRPr="009D03D0">
        <w:rPr>
          <w:rFonts w:ascii="Arial" w:hAnsi="Arial" w:cs="Arial"/>
          <w:i/>
          <w:iCs/>
        </w:rPr>
        <w:t>IA</w:t>
      </w:r>
      <w:r w:rsidR="00E74E12">
        <w:rPr>
          <w:rFonts w:ascii="Arial" w:hAnsi="Arial" w:cs="Arial"/>
          <w:i/>
          <w:iCs/>
        </w:rPr>
        <w:t>,</w:t>
      </w:r>
      <w:r w:rsidR="001D6286" w:rsidRPr="009D03D0">
        <w:rPr>
          <w:rFonts w:ascii="Arial" w:hAnsi="Arial" w:cs="Arial"/>
          <w:i/>
          <w:iCs/>
        </w:rPr>
        <w:t xml:space="preserve"> a través de nuestra </w:t>
      </w:r>
      <w:r w:rsidR="00E74E12">
        <w:rPr>
          <w:rFonts w:ascii="Arial" w:hAnsi="Arial" w:cs="Arial"/>
          <w:i/>
          <w:iCs/>
        </w:rPr>
        <w:t xml:space="preserve">herramienta propia </w:t>
      </w:r>
      <w:r w:rsidR="001D6286" w:rsidRPr="009D03D0">
        <w:rPr>
          <w:rFonts w:ascii="Arial" w:hAnsi="Arial" w:cs="Arial"/>
          <w:i/>
          <w:iCs/>
        </w:rPr>
        <w:t>Sophie</w:t>
      </w:r>
      <w:r w:rsidR="00E74E12">
        <w:rPr>
          <w:rFonts w:ascii="Arial" w:hAnsi="Arial" w:cs="Arial"/>
          <w:i/>
          <w:iCs/>
        </w:rPr>
        <w:t>.</w:t>
      </w:r>
      <w:r w:rsidR="001D6286" w:rsidRPr="009D03D0">
        <w:rPr>
          <w:rFonts w:ascii="Arial" w:hAnsi="Arial" w:cs="Arial"/>
          <w:i/>
          <w:iCs/>
        </w:rPr>
        <w:t xml:space="preserve"> Al combinar nuestr</w:t>
      </w:r>
      <w:r w:rsidR="00E74E12">
        <w:rPr>
          <w:rFonts w:ascii="Arial" w:hAnsi="Arial" w:cs="Arial"/>
          <w:i/>
          <w:iCs/>
        </w:rPr>
        <w:t>o</w:t>
      </w:r>
      <w:r w:rsidR="001D6286" w:rsidRPr="009D03D0">
        <w:rPr>
          <w:rFonts w:ascii="Arial" w:hAnsi="Arial" w:cs="Arial"/>
          <w:i/>
          <w:iCs/>
        </w:rPr>
        <w:t xml:space="preserve"> profund</w:t>
      </w:r>
      <w:r w:rsidR="00E74E12">
        <w:rPr>
          <w:rFonts w:ascii="Arial" w:hAnsi="Arial" w:cs="Arial"/>
          <w:i/>
          <w:iCs/>
        </w:rPr>
        <w:t>o</w:t>
      </w:r>
      <w:r w:rsidR="001D6286" w:rsidRPr="009D03D0">
        <w:rPr>
          <w:rFonts w:ascii="Arial" w:hAnsi="Arial" w:cs="Arial"/>
          <w:i/>
          <w:iCs/>
        </w:rPr>
        <w:t xml:space="preserve"> </w:t>
      </w:r>
      <w:r w:rsidR="00E74E12">
        <w:rPr>
          <w:rFonts w:ascii="Arial" w:hAnsi="Arial" w:cs="Arial"/>
          <w:i/>
          <w:iCs/>
        </w:rPr>
        <w:t xml:space="preserve">conocimiento de </w:t>
      </w:r>
      <w:r w:rsidR="001D6286" w:rsidRPr="009D03D0">
        <w:rPr>
          <w:rFonts w:ascii="Arial" w:hAnsi="Arial" w:cs="Arial"/>
          <w:i/>
          <w:iCs/>
        </w:rPr>
        <w:t xml:space="preserve">la industria con tecnología de vanguardia, estamos </w:t>
      </w:r>
      <w:r>
        <w:rPr>
          <w:rFonts w:ascii="Arial" w:hAnsi="Arial" w:cs="Arial"/>
          <w:i/>
          <w:iCs/>
        </w:rPr>
        <w:t xml:space="preserve">ayudando </w:t>
      </w:r>
      <w:r w:rsidR="001D6286" w:rsidRPr="009D03D0">
        <w:rPr>
          <w:rFonts w:ascii="Arial" w:hAnsi="Arial" w:cs="Arial"/>
          <w:i/>
          <w:iCs/>
        </w:rPr>
        <w:t xml:space="preserve">a nuestros clientes </w:t>
      </w:r>
      <w:r>
        <w:rPr>
          <w:rFonts w:ascii="Arial" w:hAnsi="Arial" w:cs="Arial"/>
          <w:i/>
          <w:iCs/>
        </w:rPr>
        <w:t xml:space="preserve">a </w:t>
      </w:r>
      <w:r w:rsidR="001D6286" w:rsidRPr="009D03D0">
        <w:rPr>
          <w:rFonts w:ascii="Arial" w:hAnsi="Arial" w:cs="Arial"/>
          <w:i/>
          <w:iCs/>
        </w:rPr>
        <w:t xml:space="preserve">construir </w:t>
      </w:r>
      <w:r>
        <w:rPr>
          <w:rFonts w:ascii="Arial" w:hAnsi="Arial" w:cs="Arial"/>
          <w:i/>
          <w:iCs/>
        </w:rPr>
        <w:t xml:space="preserve">equipos </w:t>
      </w:r>
      <w:r w:rsidR="001D6286" w:rsidRPr="009D03D0">
        <w:rPr>
          <w:rFonts w:ascii="Arial" w:hAnsi="Arial" w:cs="Arial"/>
          <w:i/>
          <w:iCs/>
        </w:rPr>
        <w:t>resistentes y preparad</w:t>
      </w:r>
      <w:r>
        <w:rPr>
          <w:rFonts w:ascii="Arial" w:hAnsi="Arial" w:cs="Arial"/>
          <w:i/>
          <w:iCs/>
        </w:rPr>
        <w:t>o</w:t>
      </w:r>
      <w:r w:rsidR="001D6286" w:rsidRPr="009D03D0">
        <w:rPr>
          <w:rFonts w:ascii="Arial" w:hAnsi="Arial" w:cs="Arial"/>
          <w:i/>
          <w:iCs/>
        </w:rPr>
        <w:t>s para el futuro</w:t>
      </w:r>
      <w:r>
        <w:rPr>
          <w:rFonts w:ascii="Arial" w:hAnsi="Arial" w:cs="Arial"/>
          <w:i/>
          <w:iCs/>
        </w:rPr>
        <w:t>”</w:t>
      </w:r>
      <w:r w:rsidR="001D6286" w:rsidRPr="009D03D0">
        <w:rPr>
          <w:rFonts w:ascii="Arial" w:hAnsi="Arial" w:cs="Arial"/>
        </w:rPr>
        <w:t>.</w:t>
      </w:r>
    </w:p>
    <w:p w14:paraId="6F42485D" w14:textId="77777777" w:rsidR="005F7BBA" w:rsidRPr="009D03D0" w:rsidRDefault="005F7BBA" w:rsidP="005F7BBA">
      <w:pPr>
        <w:spacing w:before="120" w:after="0" w:line="288" w:lineRule="auto"/>
        <w:jc w:val="both"/>
        <w:rPr>
          <w:rFonts w:ascii="Arial" w:hAnsi="Arial" w:cs="Arial"/>
        </w:rPr>
      </w:pPr>
      <w:r w:rsidRPr="0014337B">
        <w:rPr>
          <w:rFonts w:ascii="Arial" w:hAnsi="Arial" w:cs="Arial"/>
        </w:rPr>
        <w:t xml:space="preserve">Entre otros elementos, </w:t>
      </w:r>
      <w:r w:rsidRPr="009D03D0">
        <w:rPr>
          <w:rFonts w:ascii="Arial" w:hAnsi="Arial" w:cs="Arial"/>
          <w:b/>
          <w:bCs/>
        </w:rPr>
        <w:t xml:space="preserve">Everest Group </w:t>
      </w:r>
      <w:r w:rsidRPr="009D03D0">
        <w:rPr>
          <w:rFonts w:ascii="Arial" w:hAnsi="Arial" w:cs="Arial"/>
        </w:rPr>
        <w:t xml:space="preserve">destacó la sólida estrategia de Talent Solutions, su amplia experiencia en el proceso de </w:t>
      </w:r>
      <w:r>
        <w:rPr>
          <w:rFonts w:ascii="Arial" w:hAnsi="Arial" w:cs="Arial"/>
        </w:rPr>
        <w:t xml:space="preserve">atracción y selección </w:t>
      </w:r>
      <w:r w:rsidRPr="009D03D0">
        <w:rPr>
          <w:rFonts w:ascii="Arial" w:hAnsi="Arial" w:cs="Arial"/>
        </w:rPr>
        <w:t xml:space="preserve">de talento y su </w:t>
      </w:r>
      <w:r>
        <w:rPr>
          <w:rFonts w:ascii="Arial" w:hAnsi="Arial" w:cs="Arial"/>
        </w:rPr>
        <w:t xml:space="preserve">visión </w:t>
      </w:r>
      <w:r w:rsidRPr="009D03D0">
        <w:rPr>
          <w:rFonts w:ascii="Arial" w:hAnsi="Arial" w:cs="Arial"/>
        </w:rPr>
        <w:t xml:space="preserve">de futuro como factores clave de su posición de liderazgo. </w:t>
      </w:r>
      <w:r>
        <w:rPr>
          <w:rFonts w:ascii="Arial" w:hAnsi="Arial" w:cs="Arial"/>
        </w:rPr>
        <w:t>Además, se valoraron l</w:t>
      </w:r>
      <w:r w:rsidRPr="009D03D0">
        <w:rPr>
          <w:rFonts w:ascii="Arial" w:hAnsi="Arial" w:cs="Arial"/>
        </w:rPr>
        <w:t xml:space="preserve">as inversiones de la empresa en análisis avanzados de mercado y </w:t>
      </w:r>
      <w:r>
        <w:rPr>
          <w:rFonts w:ascii="Arial" w:hAnsi="Arial" w:cs="Arial"/>
        </w:rPr>
        <w:t xml:space="preserve">en </w:t>
      </w:r>
      <w:r w:rsidRPr="009D03D0">
        <w:rPr>
          <w:rFonts w:ascii="Arial" w:hAnsi="Arial" w:cs="Arial"/>
        </w:rPr>
        <w:t>soluciones tecnológicas innovadoras.</w:t>
      </w:r>
    </w:p>
    <w:p w14:paraId="39804147" w14:textId="17F0ACB4" w:rsidR="001D6286" w:rsidRDefault="005F7BBA" w:rsidP="009D03D0">
      <w:p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="001D6286" w:rsidRPr="009D03D0">
        <w:rPr>
          <w:rFonts w:ascii="Arial" w:hAnsi="Arial" w:cs="Arial"/>
          <w:i/>
          <w:iCs/>
        </w:rPr>
        <w:t>Talent Solutions RPO ha seguido reforzando su presencia en toda la región</w:t>
      </w:r>
      <w:r w:rsidR="006E0714">
        <w:rPr>
          <w:rFonts w:ascii="Arial" w:hAnsi="Arial" w:cs="Arial"/>
          <w:i/>
          <w:iCs/>
        </w:rPr>
        <w:t xml:space="preserve"> </w:t>
      </w:r>
      <w:r w:rsidR="00194BE5">
        <w:rPr>
          <w:rFonts w:ascii="Arial" w:hAnsi="Arial" w:cs="Arial"/>
          <w:i/>
          <w:iCs/>
        </w:rPr>
        <w:t>e</w:t>
      </w:r>
      <w:r w:rsidR="006E0714">
        <w:rPr>
          <w:rFonts w:ascii="Arial" w:hAnsi="Arial" w:cs="Arial"/>
          <w:i/>
          <w:iCs/>
        </w:rPr>
        <w:t>uropea</w:t>
      </w:r>
      <w:r w:rsidR="001D6286" w:rsidRPr="009D03D0">
        <w:rPr>
          <w:rFonts w:ascii="Arial" w:hAnsi="Arial" w:cs="Arial"/>
          <w:i/>
          <w:iCs/>
        </w:rPr>
        <w:t xml:space="preserve">. Esta </w:t>
      </w:r>
      <w:r w:rsidR="003E7245">
        <w:rPr>
          <w:rFonts w:ascii="Arial" w:hAnsi="Arial" w:cs="Arial"/>
          <w:i/>
          <w:iCs/>
        </w:rPr>
        <w:t>amplia huella</w:t>
      </w:r>
      <w:r w:rsidR="001D6286" w:rsidRPr="009D03D0">
        <w:rPr>
          <w:rFonts w:ascii="Arial" w:hAnsi="Arial" w:cs="Arial"/>
          <w:i/>
          <w:iCs/>
        </w:rPr>
        <w:t xml:space="preserve">, junto con sus capacidades de consultoría y </w:t>
      </w:r>
      <w:r w:rsidR="003E7245">
        <w:rPr>
          <w:rFonts w:ascii="Arial" w:hAnsi="Arial" w:cs="Arial"/>
          <w:i/>
          <w:iCs/>
        </w:rPr>
        <w:t xml:space="preserve">el </w:t>
      </w:r>
      <w:r w:rsidR="001D6286" w:rsidRPr="009D03D0">
        <w:rPr>
          <w:rFonts w:ascii="Arial" w:hAnsi="Arial" w:cs="Arial"/>
          <w:i/>
          <w:iCs/>
        </w:rPr>
        <w:t>valor añadido</w:t>
      </w:r>
      <w:r w:rsidR="003E7245">
        <w:rPr>
          <w:rFonts w:ascii="Arial" w:hAnsi="Arial" w:cs="Arial"/>
          <w:i/>
          <w:iCs/>
        </w:rPr>
        <w:t xml:space="preserve"> que ofrece</w:t>
      </w:r>
      <w:r w:rsidR="001D6286" w:rsidRPr="009D03D0">
        <w:rPr>
          <w:rFonts w:ascii="Arial" w:hAnsi="Arial" w:cs="Arial"/>
          <w:i/>
          <w:iCs/>
        </w:rPr>
        <w:t xml:space="preserve">, </w:t>
      </w:r>
      <w:r w:rsidR="00505603">
        <w:rPr>
          <w:rFonts w:ascii="Arial" w:hAnsi="Arial" w:cs="Arial"/>
          <w:i/>
          <w:iCs/>
        </w:rPr>
        <w:t xml:space="preserve">le </w:t>
      </w:r>
      <w:r w:rsidR="001D6286" w:rsidRPr="009D03D0">
        <w:rPr>
          <w:rFonts w:ascii="Arial" w:hAnsi="Arial" w:cs="Arial"/>
          <w:i/>
          <w:iCs/>
        </w:rPr>
        <w:t xml:space="preserve">ha </w:t>
      </w:r>
      <w:r w:rsidR="00505603">
        <w:rPr>
          <w:rFonts w:ascii="Arial" w:hAnsi="Arial" w:cs="Arial"/>
          <w:i/>
          <w:iCs/>
        </w:rPr>
        <w:t xml:space="preserve">permitido </w:t>
      </w:r>
      <w:r w:rsidR="001D6286" w:rsidRPr="009D03D0">
        <w:rPr>
          <w:rFonts w:ascii="Arial" w:hAnsi="Arial" w:cs="Arial"/>
          <w:i/>
          <w:iCs/>
        </w:rPr>
        <w:t>crear una oferta diferenciada en el mercado</w:t>
      </w:r>
      <w:r w:rsidR="00505603">
        <w:rPr>
          <w:rFonts w:ascii="Arial" w:hAnsi="Arial" w:cs="Arial"/>
          <w:i/>
          <w:iCs/>
        </w:rPr>
        <w:t>”</w:t>
      </w:r>
      <w:r w:rsidR="001D6286" w:rsidRPr="009D03D0">
        <w:rPr>
          <w:rFonts w:ascii="Arial" w:hAnsi="Arial" w:cs="Arial"/>
        </w:rPr>
        <w:t xml:space="preserve">, </w:t>
      </w:r>
      <w:r w:rsidR="00505603">
        <w:rPr>
          <w:rFonts w:ascii="Arial" w:hAnsi="Arial" w:cs="Arial"/>
        </w:rPr>
        <w:t xml:space="preserve">ha </w:t>
      </w:r>
      <w:r w:rsidR="001D6286" w:rsidRPr="009D03D0">
        <w:rPr>
          <w:rFonts w:ascii="Arial" w:hAnsi="Arial" w:cs="Arial"/>
        </w:rPr>
        <w:t>afirma</w:t>
      </w:r>
      <w:r w:rsidR="00505603">
        <w:rPr>
          <w:rFonts w:ascii="Arial" w:hAnsi="Arial" w:cs="Arial"/>
        </w:rPr>
        <w:t>do</w:t>
      </w:r>
      <w:r w:rsidR="001D6286" w:rsidRPr="009D03D0">
        <w:rPr>
          <w:rFonts w:ascii="Arial" w:hAnsi="Arial" w:cs="Arial"/>
        </w:rPr>
        <w:t xml:space="preserve"> </w:t>
      </w:r>
      <w:proofErr w:type="spellStart"/>
      <w:r w:rsidR="001D6286" w:rsidRPr="00B50A9A">
        <w:rPr>
          <w:rFonts w:ascii="Arial" w:hAnsi="Arial" w:cs="Arial"/>
        </w:rPr>
        <w:t>Arkadev</w:t>
      </w:r>
      <w:proofErr w:type="spellEnd"/>
      <w:r w:rsidR="001D6286" w:rsidRPr="00B50A9A">
        <w:rPr>
          <w:rFonts w:ascii="Arial" w:hAnsi="Arial" w:cs="Arial"/>
        </w:rPr>
        <w:t xml:space="preserve"> “</w:t>
      </w:r>
      <w:proofErr w:type="spellStart"/>
      <w:r w:rsidR="001D6286" w:rsidRPr="00B50A9A">
        <w:rPr>
          <w:rFonts w:ascii="Arial" w:hAnsi="Arial" w:cs="Arial"/>
        </w:rPr>
        <w:t>Arko</w:t>
      </w:r>
      <w:proofErr w:type="spellEnd"/>
      <w:r w:rsidR="001D6286" w:rsidRPr="00B50A9A">
        <w:rPr>
          <w:rFonts w:ascii="Arial" w:hAnsi="Arial" w:cs="Arial"/>
        </w:rPr>
        <w:t xml:space="preserve">” </w:t>
      </w:r>
      <w:proofErr w:type="spellStart"/>
      <w:r w:rsidR="001D6286" w:rsidRPr="00B50A9A">
        <w:rPr>
          <w:rFonts w:ascii="Arial" w:hAnsi="Arial" w:cs="Arial"/>
        </w:rPr>
        <w:t>Basak</w:t>
      </w:r>
      <w:proofErr w:type="spellEnd"/>
      <w:r w:rsidR="001D6286" w:rsidRPr="009D03D0">
        <w:rPr>
          <w:rFonts w:ascii="Arial" w:hAnsi="Arial" w:cs="Arial"/>
        </w:rPr>
        <w:t xml:space="preserve">, socio de Everest Group. </w:t>
      </w:r>
      <w:r w:rsidR="00194BE5">
        <w:rPr>
          <w:rFonts w:ascii="Arial" w:hAnsi="Arial" w:cs="Arial"/>
        </w:rPr>
        <w:t>“</w:t>
      </w:r>
      <w:r w:rsidR="001D6286" w:rsidRPr="009D03D0">
        <w:rPr>
          <w:rFonts w:ascii="Arial" w:hAnsi="Arial" w:cs="Arial"/>
          <w:i/>
          <w:iCs/>
        </w:rPr>
        <w:t xml:space="preserve">Sus inversiones en la plataforma </w:t>
      </w:r>
      <w:proofErr w:type="spellStart"/>
      <w:r w:rsidR="001D6286" w:rsidRPr="009D03D0">
        <w:rPr>
          <w:rFonts w:ascii="Arial" w:hAnsi="Arial" w:cs="Arial"/>
          <w:i/>
          <w:iCs/>
        </w:rPr>
        <w:t>PowerSuite</w:t>
      </w:r>
      <w:proofErr w:type="spellEnd"/>
      <w:r w:rsidR="001D6286" w:rsidRPr="009D03D0">
        <w:rPr>
          <w:rFonts w:ascii="Arial" w:hAnsi="Arial" w:cs="Arial"/>
          <w:i/>
          <w:iCs/>
        </w:rPr>
        <w:t xml:space="preserve">, </w:t>
      </w:r>
      <w:r w:rsidR="00194BE5">
        <w:rPr>
          <w:rFonts w:ascii="Arial" w:hAnsi="Arial" w:cs="Arial"/>
          <w:i/>
          <w:iCs/>
        </w:rPr>
        <w:t xml:space="preserve">en </w:t>
      </w:r>
      <w:r w:rsidR="001D6286" w:rsidRPr="009D03D0">
        <w:rPr>
          <w:rFonts w:ascii="Arial" w:hAnsi="Arial" w:cs="Arial"/>
          <w:i/>
          <w:iCs/>
        </w:rPr>
        <w:t xml:space="preserve">herramientas de IA generativa y </w:t>
      </w:r>
      <w:r w:rsidR="00194BE5">
        <w:rPr>
          <w:rFonts w:ascii="Arial" w:hAnsi="Arial" w:cs="Arial"/>
          <w:i/>
          <w:iCs/>
        </w:rPr>
        <w:t xml:space="preserve">en </w:t>
      </w:r>
      <w:r w:rsidR="007671B6">
        <w:rPr>
          <w:rFonts w:ascii="Arial" w:hAnsi="Arial" w:cs="Arial"/>
          <w:i/>
          <w:iCs/>
        </w:rPr>
        <w:t xml:space="preserve">análisis </w:t>
      </w:r>
      <w:r w:rsidR="001D6286" w:rsidRPr="009D03D0">
        <w:rPr>
          <w:rFonts w:ascii="Arial" w:hAnsi="Arial" w:cs="Arial"/>
          <w:i/>
          <w:iCs/>
        </w:rPr>
        <w:t xml:space="preserve">de inteligencia de mercado han contribuido a su posicionamiento como Líder y </w:t>
      </w:r>
      <w:proofErr w:type="spellStart"/>
      <w:r w:rsidR="001D6286" w:rsidRPr="009D03D0">
        <w:rPr>
          <w:rFonts w:ascii="Arial" w:hAnsi="Arial" w:cs="Arial"/>
          <w:i/>
          <w:iCs/>
        </w:rPr>
        <w:t>Star</w:t>
      </w:r>
      <w:proofErr w:type="spellEnd"/>
      <w:r w:rsidR="001D6286" w:rsidRPr="009D03D0">
        <w:rPr>
          <w:rFonts w:ascii="Arial" w:hAnsi="Arial" w:cs="Arial"/>
          <w:i/>
          <w:iCs/>
        </w:rPr>
        <w:t xml:space="preserve"> </w:t>
      </w:r>
      <w:proofErr w:type="spellStart"/>
      <w:r w:rsidR="001D6286" w:rsidRPr="009D03D0">
        <w:rPr>
          <w:rFonts w:ascii="Arial" w:hAnsi="Arial" w:cs="Arial"/>
          <w:i/>
          <w:iCs/>
        </w:rPr>
        <w:t>Performer</w:t>
      </w:r>
      <w:proofErr w:type="spellEnd"/>
      <w:r w:rsidR="001D6286" w:rsidRPr="009D03D0">
        <w:rPr>
          <w:rFonts w:ascii="Arial" w:hAnsi="Arial" w:cs="Arial"/>
          <w:i/>
          <w:iCs/>
        </w:rPr>
        <w:t xml:space="preserve"> en la Evaluación PEAK Matrix de RPO 2024 de Everest Group</w:t>
      </w:r>
      <w:r w:rsidR="00194BE5">
        <w:rPr>
          <w:rFonts w:ascii="Arial" w:hAnsi="Arial" w:cs="Arial"/>
          <w:i/>
          <w:iCs/>
        </w:rPr>
        <w:t>”</w:t>
      </w:r>
      <w:r w:rsidR="001D6286" w:rsidRPr="009D03D0">
        <w:rPr>
          <w:rFonts w:ascii="Arial" w:hAnsi="Arial" w:cs="Arial"/>
        </w:rPr>
        <w:t>.</w:t>
      </w:r>
    </w:p>
    <w:p w14:paraId="641C0AB4" w14:textId="77777777" w:rsidR="009D0DDE" w:rsidRDefault="001D6286" w:rsidP="005F3B8B">
      <w:pPr>
        <w:spacing w:before="120" w:after="0" w:line="288" w:lineRule="auto"/>
        <w:jc w:val="both"/>
        <w:rPr>
          <w:rFonts w:ascii="Arial" w:hAnsi="Arial" w:cs="Arial"/>
        </w:rPr>
      </w:pPr>
      <w:r w:rsidRPr="00376B20">
        <w:rPr>
          <w:rFonts w:ascii="Arial" w:hAnsi="Arial" w:cs="Arial"/>
        </w:rPr>
        <w:t>La</w:t>
      </w:r>
      <w:r w:rsidR="00E01BEE" w:rsidRPr="00376B20">
        <w:rPr>
          <w:rFonts w:ascii="Arial" w:hAnsi="Arial" w:cs="Arial"/>
        </w:rPr>
        <w:t xml:space="preserve"> evaluación</w:t>
      </w:r>
      <w:r w:rsidR="00846BA4" w:rsidRPr="00376B20">
        <w:rPr>
          <w:rFonts w:ascii="Arial" w:hAnsi="Arial" w:cs="Arial"/>
        </w:rPr>
        <w:t>,</w:t>
      </w:r>
      <w:r w:rsidR="00E01BEE" w:rsidRPr="00376B20">
        <w:rPr>
          <w:rFonts w:ascii="Arial" w:hAnsi="Arial" w:cs="Arial"/>
        </w:rPr>
        <w:t xml:space="preserve"> </w:t>
      </w:r>
      <w:r w:rsidR="00846BA4" w:rsidRPr="00376B20">
        <w:rPr>
          <w:rFonts w:ascii="Arial" w:hAnsi="Arial" w:cs="Arial"/>
        </w:rPr>
        <w:t xml:space="preserve">llevada a cabo con la matriz </w:t>
      </w:r>
      <w:r w:rsidR="00846BA4" w:rsidRPr="00376B20">
        <w:rPr>
          <w:rFonts w:ascii="Arial" w:hAnsi="Arial" w:cs="Arial"/>
          <w:b/>
          <w:bCs/>
        </w:rPr>
        <w:t xml:space="preserve">PEAK </w:t>
      </w:r>
      <w:r w:rsidR="00E01BEE" w:rsidRPr="00376B20">
        <w:rPr>
          <w:rFonts w:ascii="Arial" w:hAnsi="Arial" w:cs="Arial"/>
        </w:rPr>
        <w:t xml:space="preserve">de </w:t>
      </w:r>
      <w:bookmarkStart w:id="0" w:name="_Hlk175652617"/>
      <w:r w:rsidR="00E01BEE" w:rsidRPr="00376B20">
        <w:rPr>
          <w:rFonts w:ascii="Arial" w:hAnsi="Arial" w:cs="Arial"/>
          <w:b/>
          <w:bCs/>
        </w:rPr>
        <w:t>Everest Group</w:t>
      </w:r>
      <w:r w:rsidR="00846BA4" w:rsidRPr="00376B20">
        <w:rPr>
          <w:rFonts w:ascii="Arial" w:hAnsi="Arial" w:cs="Arial"/>
          <w:b/>
          <w:bCs/>
        </w:rPr>
        <w:t>,</w:t>
      </w:r>
      <w:r w:rsidR="00E01BEE" w:rsidRPr="00376B20">
        <w:rPr>
          <w:rFonts w:ascii="Arial" w:hAnsi="Arial" w:cs="Arial"/>
          <w:b/>
          <w:bCs/>
        </w:rPr>
        <w:t xml:space="preserve"> </w:t>
      </w:r>
      <w:bookmarkEnd w:id="0"/>
      <w:r w:rsidRPr="00376B20">
        <w:rPr>
          <w:rFonts w:ascii="Arial" w:hAnsi="Arial" w:cs="Arial"/>
        </w:rPr>
        <w:t xml:space="preserve">reconoció puntos fuertes de Talent Solutions en </w:t>
      </w:r>
      <w:r w:rsidR="00846BA4" w:rsidRPr="00376B20">
        <w:rPr>
          <w:rFonts w:ascii="Arial" w:hAnsi="Arial" w:cs="Arial"/>
        </w:rPr>
        <w:t xml:space="preserve">cada </w:t>
      </w:r>
      <w:r w:rsidRPr="00376B20">
        <w:rPr>
          <w:rFonts w:ascii="Arial" w:hAnsi="Arial" w:cs="Arial"/>
        </w:rPr>
        <w:t>regi</w:t>
      </w:r>
      <w:r w:rsidR="00846BA4" w:rsidRPr="00376B20">
        <w:rPr>
          <w:rFonts w:ascii="Arial" w:hAnsi="Arial" w:cs="Arial"/>
        </w:rPr>
        <w:t xml:space="preserve">ón. Por ejemplo, </w:t>
      </w:r>
      <w:r w:rsidR="003C3E93" w:rsidRPr="00376B20">
        <w:rPr>
          <w:rFonts w:ascii="Arial" w:hAnsi="Arial" w:cs="Arial"/>
        </w:rPr>
        <w:t xml:space="preserve">para </w:t>
      </w:r>
      <w:r w:rsidR="00846BA4" w:rsidRPr="00376B20">
        <w:rPr>
          <w:rFonts w:ascii="Arial" w:hAnsi="Arial" w:cs="Arial"/>
          <w:b/>
          <w:bCs/>
        </w:rPr>
        <w:t>EMEA</w:t>
      </w:r>
      <w:r w:rsidR="00846BA4" w:rsidRPr="00376B20">
        <w:rPr>
          <w:rFonts w:ascii="Arial" w:hAnsi="Arial" w:cs="Arial"/>
        </w:rPr>
        <w:t xml:space="preserve"> se puso en valor el despliegue </w:t>
      </w:r>
      <w:r w:rsidR="005B6514" w:rsidRPr="00376B20">
        <w:rPr>
          <w:rFonts w:ascii="Arial" w:hAnsi="Arial" w:cs="Arial"/>
        </w:rPr>
        <w:t xml:space="preserve">y las </w:t>
      </w:r>
      <w:r w:rsidR="00846BA4" w:rsidRPr="00376B20">
        <w:rPr>
          <w:rFonts w:ascii="Arial" w:hAnsi="Arial" w:cs="Arial"/>
        </w:rPr>
        <w:t>capacidades lingüísticas</w:t>
      </w:r>
      <w:r w:rsidR="005B6514" w:rsidRPr="00376B20">
        <w:rPr>
          <w:rFonts w:ascii="Arial" w:hAnsi="Arial" w:cs="Arial"/>
        </w:rPr>
        <w:t>; la f</w:t>
      </w:r>
      <w:r w:rsidR="00846BA4" w:rsidRPr="00376B20">
        <w:rPr>
          <w:rFonts w:ascii="Arial" w:hAnsi="Arial" w:cs="Arial"/>
        </w:rPr>
        <w:t>lexibilidad en la creación de soluciones para las distintas necesidades del mercado</w:t>
      </w:r>
      <w:r w:rsidR="005B6514" w:rsidRPr="00376B20">
        <w:rPr>
          <w:rFonts w:ascii="Arial" w:hAnsi="Arial" w:cs="Arial"/>
        </w:rPr>
        <w:t>; el e</w:t>
      </w:r>
      <w:r w:rsidR="00846BA4" w:rsidRPr="00376B20">
        <w:rPr>
          <w:rFonts w:ascii="Arial" w:hAnsi="Arial" w:cs="Arial"/>
        </w:rPr>
        <w:t>nfoque innovador en el desarrollo de</w:t>
      </w:r>
      <w:r w:rsidR="00846BA4" w:rsidRPr="00846BA4">
        <w:rPr>
          <w:rFonts w:ascii="Arial" w:hAnsi="Arial" w:cs="Arial"/>
        </w:rPr>
        <w:t xml:space="preserve"> soluciones específicas para los sectores </w:t>
      </w:r>
      <w:r w:rsidR="00715AE5" w:rsidRPr="00715AE5">
        <w:rPr>
          <w:rFonts w:ascii="Arial" w:hAnsi="Arial" w:cs="Arial"/>
        </w:rPr>
        <w:t>financiero y asegurador</w:t>
      </w:r>
      <w:r w:rsidR="00715AE5">
        <w:rPr>
          <w:rFonts w:ascii="Arial" w:hAnsi="Arial" w:cs="Arial"/>
        </w:rPr>
        <w:t>;</w:t>
      </w:r>
      <w:r w:rsidR="00846BA4" w:rsidRPr="00846BA4">
        <w:rPr>
          <w:rFonts w:ascii="Arial" w:hAnsi="Arial" w:cs="Arial"/>
        </w:rPr>
        <w:t xml:space="preserve"> defensa</w:t>
      </w:r>
      <w:r w:rsidR="00715AE5">
        <w:rPr>
          <w:rFonts w:ascii="Arial" w:hAnsi="Arial" w:cs="Arial"/>
        </w:rPr>
        <w:t>;</w:t>
      </w:r>
      <w:r w:rsidR="00846BA4" w:rsidRPr="00846BA4">
        <w:rPr>
          <w:rFonts w:ascii="Arial" w:hAnsi="Arial" w:cs="Arial"/>
        </w:rPr>
        <w:t xml:space="preserve"> y</w:t>
      </w:r>
      <w:r w:rsidR="00CB6DCD">
        <w:rPr>
          <w:rFonts w:ascii="Arial" w:hAnsi="Arial" w:cs="Arial"/>
        </w:rPr>
        <w:t xml:space="preserve"> farmacéutico y sanitario; o i</w:t>
      </w:r>
      <w:r w:rsidR="00846BA4" w:rsidRPr="00846BA4">
        <w:rPr>
          <w:rFonts w:ascii="Arial" w:hAnsi="Arial" w:cs="Arial"/>
        </w:rPr>
        <w:t xml:space="preserve">niciativas pioneras como las Green </w:t>
      </w:r>
      <w:proofErr w:type="spellStart"/>
      <w:r w:rsidR="00846BA4" w:rsidRPr="00846BA4">
        <w:rPr>
          <w:rFonts w:ascii="Arial" w:hAnsi="Arial" w:cs="Arial"/>
        </w:rPr>
        <w:t>Academies</w:t>
      </w:r>
      <w:proofErr w:type="spellEnd"/>
      <w:r w:rsidR="00846BA4" w:rsidRPr="00846BA4">
        <w:rPr>
          <w:rFonts w:ascii="Arial" w:hAnsi="Arial" w:cs="Arial"/>
        </w:rPr>
        <w:t>.</w:t>
      </w:r>
      <w:r w:rsidR="003C3E93">
        <w:rPr>
          <w:rFonts w:ascii="Arial" w:hAnsi="Arial" w:cs="Arial"/>
        </w:rPr>
        <w:t xml:space="preserve"> </w:t>
      </w:r>
    </w:p>
    <w:p w14:paraId="56357DDE" w14:textId="4E33FE16" w:rsidR="00D167C0" w:rsidRPr="009D03D0" w:rsidRDefault="003C3E93" w:rsidP="00785785">
      <w:p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Pr="003C3E93">
        <w:rPr>
          <w:rFonts w:ascii="Arial" w:hAnsi="Arial" w:cs="Arial"/>
          <w:b/>
          <w:bCs/>
        </w:rPr>
        <w:t>N</w:t>
      </w:r>
      <w:r w:rsidR="001D6286" w:rsidRPr="003C3E93">
        <w:rPr>
          <w:rFonts w:ascii="Arial" w:hAnsi="Arial" w:cs="Arial"/>
          <w:b/>
          <w:bCs/>
        </w:rPr>
        <w:t>orteamérica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se </w:t>
      </w:r>
      <w:r w:rsidR="008072C6">
        <w:rPr>
          <w:rFonts w:ascii="Arial" w:hAnsi="Arial" w:cs="Arial"/>
        </w:rPr>
        <w:t xml:space="preserve">tuvieron </w:t>
      </w:r>
      <w:r>
        <w:rPr>
          <w:rFonts w:ascii="Arial" w:hAnsi="Arial" w:cs="Arial"/>
        </w:rPr>
        <w:t xml:space="preserve">en cuenta </w:t>
      </w:r>
      <w:r w:rsidR="00367A19">
        <w:rPr>
          <w:rFonts w:ascii="Arial" w:hAnsi="Arial" w:cs="Arial"/>
        </w:rPr>
        <w:t xml:space="preserve">aspectos como </w:t>
      </w:r>
      <w:r w:rsidR="008072C6">
        <w:rPr>
          <w:rFonts w:ascii="Arial" w:hAnsi="Arial" w:cs="Arial"/>
        </w:rPr>
        <w:t xml:space="preserve">las </w:t>
      </w:r>
      <w:r w:rsidR="001D6286" w:rsidRPr="009D03D0">
        <w:rPr>
          <w:rFonts w:ascii="Arial" w:hAnsi="Arial" w:cs="Arial"/>
        </w:rPr>
        <w:t>inversiones estratégicas en tecnología y servicios de consultoría</w:t>
      </w:r>
      <w:r w:rsidR="005F3B8B">
        <w:rPr>
          <w:rFonts w:ascii="Arial" w:hAnsi="Arial" w:cs="Arial"/>
        </w:rPr>
        <w:t>; la a</w:t>
      </w:r>
      <w:r w:rsidR="001D6286" w:rsidRPr="009D03D0">
        <w:rPr>
          <w:rFonts w:ascii="Arial" w:hAnsi="Arial" w:cs="Arial"/>
        </w:rPr>
        <w:t xml:space="preserve">mplia experiencia en distintos sectores, destacando </w:t>
      </w:r>
      <w:r w:rsidR="00367A19">
        <w:rPr>
          <w:rFonts w:ascii="Arial" w:hAnsi="Arial" w:cs="Arial"/>
        </w:rPr>
        <w:t>el industrial</w:t>
      </w:r>
      <w:r w:rsidR="001D6286" w:rsidRPr="009D03D0">
        <w:rPr>
          <w:rFonts w:ascii="Arial" w:hAnsi="Arial" w:cs="Arial"/>
        </w:rPr>
        <w:t xml:space="preserve">, </w:t>
      </w:r>
      <w:r w:rsidR="00367A19">
        <w:rPr>
          <w:rFonts w:ascii="Arial" w:hAnsi="Arial" w:cs="Arial"/>
        </w:rPr>
        <w:t xml:space="preserve">los </w:t>
      </w:r>
      <w:r w:rsidR="001D6286" w:rsidRPr="009D03D0">
        <w:rPr>
          <w:rFonts w:ascii="Arial" w:hAnsi="Arial" w:cs="Arial"/>
        </w:rPr>
        <w:t xml:space="preserve">servicios profesionales y </w:t>
      </w:r>
      <w:r w:rsidR="00367A19">
        <w:rPr>
          <w:rFonts w:ascii="Arial" w:hAnsi="Arial" w:cs="Arial"/>
        </w:rPr>
        <w:t xml:space="preserve">la </w:t>
      </w:r>
      <w:r w:rsidR="001D6286" w:rsidRPr="009D03D0">
        <w:rPr>
          <w:rFonts w:ascii="Arial" w:hAnsi="Arial" w:cs="Arial"/>
        </w:rPr>
        <w:t>tecnología</w:t>
      </w:r>
      <w:r w:rsidR="00785785">
        <w:rPr>
          <w:rFonts w:ascii="Arial" w:hAnsi="Arial" w:cs="Arial"/>
        </w:rPr>
        <w:t>; o el e</w:t>
      </w:r>
      <w:r w:rsidR="001D6286" w:rsidRPr="009D03D0">
        <w:rPr>
          <w:rFonts w:ascii="Arial" w:hAnsi="Arial" w:cs="Arial"/>
        </w:rPr>
        <w:t>nfoque personalizado y consultivo.</w:t>
      </w:r>
    </w:p>
    <w:p w14:paraId="30879AD6" w14:textId="43BD5572" w:rsidR="00D167C0" w:rsidRPr="009D03D0" w:rsidRDefault="00785785" w:rsidP="00785785">
      <w:pPr>
        <w:spacing w:before="120" w:after="0" w:line="288" w:lineRule="auto"/>
        <w:jc w:val="both"/>
        <w:rPr>
          <w:rFonts w:ascii="Arial" w:hAnsi="Arial" w:cs="Arial"/>
        </w:rPr>
      </w:pPr>
      <w:r w:rsidRPr="00785785">
        <w:rPr>
          <w:rFonts w:ascii="Arial" w:hAnsi="Arial" w:cs="Arial"/>
        </w:rPr>
        <w:t>En la región</w:t>
      </w:r>
      <w:r w:rsidR="00452B17">
        <w:rPr>
          <w:rFonts w:ascii="Arial" w:hAnsi="Arial" w:cs="Arial"/>
        </w:rPr>
        <w:t xml:space="preserve"> </w:t>
      </w:r>
      <w:r w:rsidR="00452B17" w:rsidRPr="00452B17">
        <w:rPr>
          <w:rFonts w:ascii="Arial" w:hAnsi="Arial" w:cs="Arial"/>
          <w:b/>
          <w:bCs/>
        </w:rPr>
        <w:t>Asia-Pacífico</w:t>
      </w:r>
      <w:r w:rsidRPr="007857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factores destacados incluyen la amplia </w:t>
      </w:r>
      <w:r w:rsidR="00D167C0" w:rsidRPr="009D03D0">
        <w:rPr>
          <w:rFonts w:ascii="Arial" w:hAnsi="Arial" w:cs="Arial"/>
        </w:rPr>
        <w:t xml:space="preserve">presencia sobre el terreno </w:t>
      </w:r>
      <w:r>
        <w:rPr>
          <w:rFonts w:ascii="Arial" w:hAnsi="Arial" w:cs="Arial"/>
        </w:rPr>
        <w:t xml:space="preserve">y la combinación </w:t>
      </w:r>
      <w:r w:rsidRPr="009D03D0">
        <w:rPr>
          <w:rFonts w:ascii="Arial" w:hAnsi="Arial" w:cs="Arial"/>
        </w:rPr>
        <w:t>estrat</w:t>
      </w:r>
      <w:r>
        <w:rPr>
          <w:rFonts w:ascii="Arial" w:hAnsi="Arial" w:cs="Arial"/>
        </w:rPr>
        <w:t>ég</w:t>
      </w:r>
      <w:r w:rsidRPr="009D03D0">
        <w:rPr>
          <w:rFonts w:ascii="Arial" w:hAnsi="Arial" w:cs="Arial"/>
        </w:rPr>
        <w:t>ica</w:t>
      </w:r>
      <w:r>
        <w:rPr>
          <w:rFonts w:ascii="Arial" w:hAnsi="Arial" w:cs="Arial"/>
        </w:rPr>
        <w:t xml:space="preserve"> de</w:t>
      </w:r>
      <w:r w:rsidR="00D167C0" w:rsidRPr="009D03D0">
        <w:rPr>
          <w:rFonts w:ascii="Arial" w:hAnsi="Arial" w:cs="Arial"/>
        </w:rPr>
        <w:t xml:space="preserve"> centros de servicios compartidos</w:t>
      </w:r>
      <w:r>
        <w:rPr>
          <w:rFonts w:ascii="Arial" w:hAnsi="Arial" w:cs="Arial"/>
        </w:rPr>
        <w:t>; la capacidad de a</w:t>
      </w:r>
      <w:r w:rsidR="00D167C0" w:rsidRPr="009D03D0">
        <w:rPr>
          <w:rFonts w:ascii="Arial" w:hAnsi="Arial" w:cs="Arial"/>
        </w:rPr>
        <w:t>dapta</w:t>
      </w:r>
      <w:r>
        <w:rPr>
          <w:rFonts w:ascii="Arial" w:hAnsi="Arial" w:cs="Arial"/>
        </w:rPr>
        <w:t xml:space="preserve">ción a </w:t>
      </w:r>
      <w:r w:rsidR="00D167C0" w:rsidRPr="009D03D0">
        <w:rPr>
          <w:rFonts w:ascii="Arial" w:hAnsi="Arial" w:cs="Arial"/>
        </w:rPr>
        <w:t>los complejos y variados mercados de la región</w:t>
      </w:r>
      <w:r>
        <w:rPr>
          <w:rFonts w:ascii="Arial" w:hAnsi="Arial" w:cs="Arial"/>
        </w:rPr>
        <w:t xml:space="preserve">; </w:t>
      </w:r>
      <w:r w:rsidR="00452B17">
        <w:rPr>
          <w:rFonts w:ascii="Arial" w:hAnsi="Arial" w:cs="Arial"/>
        </w:rPr>
        <w:t>o el e</w:t>
      </w:r>
      <w:r w:rsidR="00D167C0" w:rsidRPr="009D03D0">
        <w:rPr>
          <w:rFonts w:ascii="Arial" w:hAnsi="Arial" w:cs="Arial"/>
        </w:rPr>
        <w:t>nfoque consultivo holístico que ofrece servicios de alto impacto y valor añadido.</w:t>
      </w:r>
    </w:p>
    <w:p w14:paraId="6B5C8CFC" w14:textId="16522DBE" w:rsidR="00D167C0" w:rsidRPr="009D03D0" w:rsidRDefault="00D167C0" w:rsidP="009D03D0">
      <w:pPr>
        <w:spacing w:before="120" w:after="0" w:line="288" w:lineRule="auto"/>
        <w:jc w:val="both"/>
        <w:rPr>
          <w:rFonts w:ascii="Arial" w:hAnsi="Arial" w:cs="Arial"/>
        </w:rPr>
      </w:pPr>
      <w:r w:rsidRPr="009D03D0">
        <w:rPr>
          <w:rFonts w:ascii="Arial" w:hAnsi="Arial" w:cs="Arial"/>
        </w:rPr>
        <w:t xml:space="preserve">Talent Solutions sigue invirtiendo en su ecosistema tecnológico propio, </w:t>
      </w:r>
      <w:proofErr w:type="spellStart"/>
      <w:r w:rsidRPr="009D03D0">
        <w:rPr>
          <w:rFonts w:ascii="Arial" w:hAnsi="Arial" w:cs="Arial"/>
        </w:rPr>
        <w:t>PowerSuite</w:t>
      </w:r>
      <w:proofErr w:type="spellEnd"/>
      <w:r w:rsidRPr="009D03D0">
        <w:rPr>
          <w:rFonts w:ascii="Arial" w:hAnsi="Arial" w:cs="Arial"/>
        </w:rPr>
        <w:t xml:space="preserve">™, que integra varias soluciones, como Rapid </w:t>
      </w:r>
      <w:proofErr w:type="spellStart"/>
      <w:r w:rsidRPr="009D03D0">
        <w:rPr>
          <w:rFonts w:ascii="Arial" w:hAnsi="Arial" w:cs="Arial"/>
        </w:rPr>
        <w:t>Recruit</w:t>
      </w:r>
      <w:proofErr w:type="spellEnd"/>
      <w:r w:rsidRPr="009D03D0">
        <w:rPr>
          <w:rFonts w:ascii="Arial" w:hAnsi="Arial" w:cs="Arial"/>
        </w:rPr>
        <w:t xml:space="preserve"> para contrataciones de gran volumen</w:t>
      </w:r>
      <w:r w:rsidR="00B50A9A">
        <w:rPr>
          <w:rFonts w:ascii="Arial" w:hAnsi="Arial" w:cs="Arial"/>
        </w:rPr>
        <w:t>;</w:t>
      </w:r>
      <w:r w:rsidRPr="009D03D0">
        <w:rPr>
          <w:rFonts w:ascii="Arial" w:hAnsi="Arial" w:cs="Arial"/>
        </w:rPr>
        <w:t xml:space="preserve"> </w:t>
      </w:r>
      <w:proofErr w:type="spellStart"/>
      <w:r w:rsidRPr="009D03D0">
        <w:rPr>
          <w:rFonts w:ascii="Arial" w:hAnsi="Arial" w:cs="Arial"/>
        </w:rPr>
        <w:t>IntelliReach</w:t>
      </w:r>
      <w:proofErr w:type="spellEnd"/>
      <w:r w:rsidR="00B50A9A">
        <w:rPr>
          <w:rFonts w:ascii="Arial" w:hAnsi="Arial" w:cs="Arial"/>
        </w:rPr>
        <w:t>,</w:t>
      </w:r>
      <w:r w:rsidRPr="009D03D0">
        <w:rPr>
          <w:rFonts w:ascii="Arial" w:hAnsi="Arial" w:cs="Arial"/>
        </w:rPr>
        <w:t xml:space="preserve"> para inteligencia empresarial</w:t>
      </w:r>
      <w:r w:rsidR="00B50A9A">
        <w:rPr>
          <w:rFonts w:ascii="Arial" w:hAnsi="Arial" w:cs="Arial"/>
        </w:rPr>
        <w:t>;</w:t>
      </w:r>
      <w:r w:rsidRPr="009D03D0">
        <w:rPr>
          <w:rFonts w:ascii="Arial" w:hAnsi="Arial" w:cs="Arial"/>
        </w:rPr>
        <w:t xml:space="preserve"> y Sophie, una base de datos integrada </w:t>
      </w:r>
      <w:r w:rsidR="00B50A9A">
        <w:rPr>
          <w:rFonts w:ascii="Arial" w:hAnsi="Arial" w:cs="Arial"/>
        </w:rPr>
        <w:t xml:space="preserve">y soportada por IA </w:t>
      </w:r>
      <w:r w:rsidRPr="009D03D0">
        <w:rPr>
          <w:rFonts w:ascii="Arial" w:hAnsi="Arial" w:cs="Arial"/>
        </w:rPr>
        <w:t>del mercado laboral. Estas herramientas, combinadas con la experiencia global de la compañía, posicionan a Talent Solutions como un socio estratégico para ayudar a abordar los retos inmediatos de talento y preparar a las organizaciones para el éxito a largo plazo.</w:t>
      </w:r>
    </w:p>
    <w:p w14:paraId="3B596130" w14:textId="69B1977B" w:rsidR="001D6286" w:rsidRPr="009D03D0" w:rsidRDefault="00B17BF7" w:rsidP="009D03D0">
      <w:pPr>
        <w:spacing w:before="120" w:after="0" w:line="288" w:lineRule="auto"/>
        <w:jc w:val="both"/>
        <w:rPr>
          <w:rFonts w:ascii="Arial" w:hAnsi="Arial" w:cs="Arial"/>
        </w:rPr>
      </w:pPr>
      <w:r w:rsidRPr="009D03D0">
        <w:rPr>
          <w:rFonts w:ascii="Arial" w:hAnsi="Arial" w:cs="Arial"/>
        </w:rPr>
        <w:t xml:space="preserve">El </w:t>
      </w:r>
      <w:r w:rsidRPr="009D03D0">
        <w:rPr>
          <w:rFonts w:ascii="Arial" w:hAnsi="Arial" w:cs="Arial"/>
          <w:b/>
          <w:bCs/>
        </w:rPr>
        <w:t xml:space="preserve">Everest Group PEAK Matrix </w:t>
      </w:r>
      <w:r w:rsidR="00D167C0" w:rsidRPr="009D03D0">
        <w:rPr>
          <w:rFonts w:ascii="Arial" w:hAnsi="Arial" w:cs="Arial"/>
        </w:rPr>
        <w:t>es un marco de evaluación integral basado en una valoración de las capacidades de prestación de servicios en siete dimensiones clave: adopción del mercado, combinación de carteras, valor aportado, visión y estrategia, alcance de los servicios ofrecidos, innovación e inversión y huella de prestación de servicios.</w:t>
      </w:r>
    </w:p>
    <w:p w14:paraId="2E970BF7" w14:textId="77777777" w:rsidR="00A825B0" w:rsidRDefault="00A825B0" w:rsidP="00A825B0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E3DB04D" w14:textId="77777777" w:rsidR="00A825B0" w:rsidRDefault="00A825B0" w:rsidP="00A825B0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D6E3F6D" w14:textId="73B2D260" w:rsidR="005D6B83" w:rsidRPr="00A825B0" w:rsidRDefault="005D6B83" w:rsidP="00A825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5B0">
        <w:rPr>
          <w:rFonts w:ascii="Arial" w:hAnsi="Arial" w:cs="Arial"/>
          <w:b/>
          <w:bCs/>
          <w:sz w:val="16"/>
          <w:szCs w:val="16"/>
        </w:rPr>
        <w:t>Talent Solutions</w:t>
      </w:r>
      <w:r w:rsidRPr="00A825B0">
        <w:rPr>
          <w:rFonts w:ascii="Arial" w:hAnsi="Arial" w:cs="Arial"/>
          <w:sz w:val="16"/>
          <w:szCs w:val="16"/>
        </w:rPr>
        <w:t xml:space="preserve"> ayuda a las organizaciones que necesitan incorporar, gestionar y desarrollar el talento a gran escala. Con la mejor combinación de soluciones y tecnología puntera, </w:t>
      </w:r>
      <w:proofErr w:type="spellStart"/>
      <w:r w:rsidRPr="00A825B0">
        <w:rPr>
          <w:rFonts w:ascii="Arial" w:hAnsi="Arial" w:cs="Arial"/>
          <w:sz w:val="16"/>
          <w:szCs w:val="16"/>
        </w:rPr>
        <w:t>PowerSuite</w:t>
      </w:r>
      <w:proofErr w:type="spellEnd"/>
      <w:r w:rsidRPr="00A825B0">
        <w:rPr>
          <w:rFonts w:ascii="Arial" w:hAnsi="Arial" w:cs="Arial"/>
          <w:sz w:val="16"/>
          <w:szCs w:val="16"/>
        </w:rPr>
        <w:t xml:space="preserve">, pone al servicio de sus clientes su exhaustivo conocimiento del mercado del empleo internacional para diseñar e implementar proyectos a medida. Desde 2020, aúna el servicio RPO con TAPFIN-MSP y </w:t>
      </w:r>
      <w:proofErr w:type="spellStart"/>
      <w:r w:rsidRPr="00A825B0">
        <w:rPr>
          <w:rFonts w:ascii="Arial" w:hAnsi="Arial" w:cs="Arial"/>
          <w:sz w:val="16"/>
          <w:szCs w:val="16"/>
        </w:rPr>
        <w:t>Right</w:t>
      </w:r>
      <w:proofErr w:type="spellEnd"/>
      <w:r w:rsidRPr="00A825B0">
        <w:rPr>
          <w:rFonts w:ascii="Arial" w:hAnsi="Arial" w:cs="Arial"/>
          <w:sz w:val="16"/>
          <w:szCs w:val="16"/>
        </w:rPr>
        <w:t xml:space="preserve"> Management, referentes en el mercado, para ayudar a empleados y organizaciones a lo largo de todo el ciclo de vida del talento: atracción y selección, formación y desarrollo, fidelización, </w:t>
      </w:r>
      <w:proofErr w:type="spellStart"/>
      <w:r w:rsidRPr="00A825B0">
        <w:rPr>
          <w:rFonts w:ascii="Arial" w:hAnsi="Arial" w:cs="Arial"/>
          <w:sz w:val="16"/>
          <w:szCs w:val="16"/>
        </w:rPr>
        <w:t>outplacement</w:t>
      </w:r>
      <w:proofErr w:type="spellEnd"/>
      <w:r w:rsidRPr="00A825B0">
        <w:rPr>
          <w:rFonts w:ascii="Arial" w:hAnsi="Arial" w:cs="Arial"/>
          <w:sz w:val="16"/>
          <w:szCs w:val="16"/>
        </w:rPr>
        <w:t xml:space="preserve"> y transición de carrera. Su división de MSP, TAPFIN, ha sido reconocida por Everest Group como </w:t>
      </w:r>
      <w:proofErr w:type="spellStart"/>
      <w:r w:rsidRPr="00A825B0">
        <w:rPr>
          <w:rFonts w:ascii="Arial" w:hAnsi="Arial" w:cs="Arial"/>
          <w:sz w:val="16"/>
          <w:szCs w:val="16"/>
        </w:rPr>
        <w:t>Star</w:t>
      </w:r>
      <w:proofErr w:type="spellEnd"/>
      <w:r w:rsidRPr="00A825B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825B0">
        <w:rPr>
          <w:rFonts w:ascii="Arial" w:hAnsi="Arial" w:cs="Arial"/>
          <w:sz w:val="16"/>
          <w:szCs w:val="16"/>
        </w:rPr>
        <w:t>Performer</w:t>
      </w:r>
      <w:proofErr w:type="spellEnd"/>
      <w:r w:rsidRPr="00A825B0">
        <w:rPr>
          <w:rFonts w:ascii="Arial" w:hAnsi="Arial" w:cs="Arial"/>
          <w:sz w:val="16"/>
          <w:szCs w:val="16"/>
        </w:rPr>
        <w:t>.</w:t>
      </w:r>
    </w:p>
    <w:p w14:paraId="69841CD9" w14:textId="77777777" w:rsidR="005D6B83" w:rsidRPr="00A825B0" w:rsidRDefault="005D6B83" w:rsidP="00A825B0">
      <w:pPr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 w:rsidRPr="00A825B0">
        <w:rPr>
          <w:rFonts w:ascii="Arial" w:hAnsi="Arial" w:cs="Arial"/>
          <w:sz w:val="16"/>
          <w:szCs w:val="16"/>
        </w:rPr>
        <w:t xml:space="preserve">Más información en </w:t>
      </w:r>
      <w:hyperlink r:id="rId11" w:history="1">
        <w:r w:rsidRPr="00A825B0">
          <w:rPr>
            <w:rStyle w:val="Hyperlink"/>
            <w:rFonts w:ascii="Arial" w:hAnsi="Arial" w:cs="Arial"/>
            <w:sz w:val="16"/>
            <w:szCs w:val="16"/>
          </w:rPr>
          <w:t>www.talentsolutions.manpowergroup.com</w:t>
        </w:r>
      </w:hyperlink>
      <w:r w:rsidRPr="00A825B0">
        <w:rPr>
          <w:rFonts w:ascii="Arial" w:hAnsi="Arial" w:cs="Arial"/>
          <w:sz w:val="16"/>
          <w:szCs w:val="16"/>
        </w:rPr>
        <w:t>.</w:t>
      </w:r>
    </w:p>
    <w:p w14:paraId="1EF22DE6" w14:textId="77777777" w:rsidR="00A825B0" w:rsidRPr="00A825B0" w:rsidRDefault="00A825B0" w:rsidP="00A825B0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9A870FE" w14:textId="77777777" w:rsidR="00FD6BDE" w:rsidRPr="00A825B0" w:rsidRDefault="00FD6BDE" w:rsidP="00A825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</w:rPr>
      </w:pPr>
      <w:r w:rsidRPr="00A825B0">
        <w:rPr>
          <w:rStyle w:val="Strong"/>
          <w:rFonts w:ascii="Arial" w:hAnsi="Arial" w:cs="Arial"/>
          <w:color w:val="222222"/>
          <w:sz w:val="16"/>
          <w:szCs w:val="16"/>
        </w:rPr>
        <w:t>Para más información:</w:t>
      </w:r>
    </w:p>
    <w:tbl>
      <w:tblPr>
        <w:tblW w:w="8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2979"/>
        <w:gridCol w:w="3030"/>
      </w:tblGrid>
      <w:tr w:rsidR="00FD6BDE" w:rsidRPr="00A825B0" w14:paraId="2CFB9392" w14:textId="77777777" w:rsidTr="00FE6CB4">
        <w:trPr>
          <w:trHeight w:val="1159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D09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A825B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Agencia de comunicación Indie PR</w:t>
            </w:r>
          </w:p>
          <w:p w14:paraId="5BAC3729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A825B0">
              <w:rPr>
                <w:rStyle w:val="Strong"/>
                <w:rFonts w:ascii="Arial" w:hAnsi="Arial" w:cs="Arial"/>
                <w:color w:val="000000"/>
                <w:sz w:val="16"/>
                <w:szCs w:val="16"/>
                <w:lang w:eastAsia="en-US"/>
              </w:rPr>
              <w:t>Cristina Villanueva</w:t>
            </w:r>
          </w:p>
          <w:p w14:paraId="78CD1860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  <w:r w:rsidRPr="00A825B0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Tel.: 687 14 73 60</w:t>
            </w:r>
          </w:p>
          <w:p w14:paraId="6F2D1E12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  <w:hyperlink r:id="rId12" w:tgtFrame="_blank" w:history="1">
              <w:r w:rsidRPr="00A825B0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val="it-IT" w:eastAsia="en-US"/>
                </w:rPr>
                <w:t>cristina@indiepr.es</w:t>
              </w:r>
            </w:hyperlink>
          </w:p>
          <w:p w14:paraId="30E79AD7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</w:p>
          <w:p w14:paraId="402BFF26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val="it-IT" w:eastAsia="en-US"/>
              </w:rPr>
            </w:pPr>
            <w:r w:rsidRPr="00A825B0">
              <w:rPr>
                <w:rStyle w:val="Strong"/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Carmen Polo</w:t>
            </w:r>
          </w:p>
          <w:p w14:paraId="72E834DC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A825B0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Tel.: 628 88 79 64</w:t>
            </w:r>
          </w:p>
          <w:p w14:paraId="5140D6E1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hyperlink r:id="rId13" w:tgtFrame="_blank" w:history="1">
              <w:r w:rsidRPr="00A825B0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cpolo@indiepr.es</w:t>
              </w:r>
            </w:hyperlink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526D" w14:textId="77777777" w:rsidR="00FD6BDE" w:rsidRPr="00A825B0" w:rsidRDefault="00FD6BDE" w:rsidP="00A825B0">
            <w:pPr>
              <w:spacing w:after="0" w:line="240" w:lineRule="auto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ED86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222222"/>
                <w:sz w:val="16"/>
                <w:szCs w:val="16"/>
                <w:lang w:eastAsia="en-US"/>
              </w:rPr>
            </w:pPr>
            <w:r w:rsidRPr="00A825B0">
              <w:rPr>
                <w:rStyle w:val="Strong"/>
                <w:rFonts w:ascii="Arial" w:hAnsi="Arial" w:cs="Arial"/>
                <w:color w:val="222222"/>
                <w:sz w:val="16"/>
                <w:szCs w:val="16"/>
                <w:lang w:eastAsia="en-US"/>
              </w:rPr>
              <w:t>ManpowerGroup</w:t>
            </w:r>
          </w:p>
          <w:p w14:paraId="0E3303ED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A825B0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Dpto. Comunicación</w:t>
            </w:r>
          </w:p>
          <w:p w14:paraId="562A5132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A825B0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Juan Gómez Rodríguez</w:t>
            </w:r>
          </w:p>
          <w:p w14:paraId="3079CA8D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A825B0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Tel. 687 51 96 90</w:t>
            </w:r>
          </w:p>
          <w:p w14:paraId="4B5C3F77" w14:textId="77777777" w:rsidR="00FD6BDE" w:rsidRPr="00A825B0" w:rsidRDefault="00FD6BDE" w:rsidP="00A825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hyperlink r:id="rId14" w:tgtFrame="_blank" w:history="1">
              <w:r w:rsidRPr="00A825B0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juan.gomez@manpowergroup.es</w:t>
              </w:r>
            </w:hyperlink>
          </w:p>
        </w:tc>
      </w:tr>
    </w:tbl>
    <w:p w14:paraId="1841DE1F" w14:textId="77777777" w:rsidR="00D167C0" w:rsidRPr="00A825B0" w:rsidRDefault="00D167C0" w:rsidP="00A825B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D167C0" w:rsidRPr="00A825B0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D2F4" w14:textId="77777777" w:rsidR="003135E2" w:rsidRDefault="003135E2" w:rsidP="0064026C">
      <w:pPr>
        <w:spacing w:after="0" w:line="240" w:lineRule="auto"/>
      </w:pPr>
      <w:r>
        <w:separator/>
      </w:r>
    </w:p>
  </w:endnote>
  <w:endnote w:type="continuationSeparator" w:id="0">
    <w:p w14:paraId="183F4721" w14:textId="77777777" w:rsidR="003135E2" w:rsidRDefault="003135E2" w:rsidP="0064026C">
      <w:pPr>
        <w:spacing w:after="0" w:line="240" w:lineRule="auto"/>
      </w:pPr>
      <w:r>
        <w:continuationSeparator/>
      </w:r>
    </w:p>
  </w:endnote>
  <w:endnote w:type="continuationNotice" w:id="1">
    <w:p w14:paraId="1D8A73CA" w14:textId="77777777" w:rsidR="00EA2EA5" w:rsidRDefault="00EA2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F031" w14:textId="77777777" w:rsidR="003135E2" w:rsidRDefault="003135E2" w:rsidP="0064026C">
      <w:pPr>
        <w:spacing w:after="0" w:line="240" w:lineRule="auto"/>
      </w:pPr>
      <w:r>
        <w:separator/>
      </w:r>
    </w:p>
  </w:footnote>
  <w:footnote w:type="continuationSeparator" w:id="0">
    <w:p w14:paraId="5271186C" w14:textId="77777777" w:rsidR="003135E2" w:rsidRDefault="003135E2" w:rsidP="0064026C">
      <w:pPr>
        <w:spacing w:after="0" w:line="240" w:lineRule="auto"/>
      </w:pPr>
      <w:r>
        <w:continuationSeparator/>
      </w:r>
    </w:p>
  </w:footnote>
  <w:footnote w:type="continuationNotice" w:id="1">
    <w:p w14:paraId="4F2CD20F" w14:textId="77777777" w:rsidR="00EA2EA5" w:rsidRDefault="00EA2E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15E9" w14:textId="5035C61A" w:rsidR="0064026C" w:rsidRDefault="00BA66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BEEFA" wp14:editId="7B0DC431">
          <wp:simplePos x="0" y="0"/>
          <wp:positionH relativeFrom="margin">
            <wp:posOffset>3564150</wp:posOffset>
          </wp:positionH>
          <wp:positionV relativeFrom="paragraph">
            <wp:posOffset>-6350</wp:posOffset>
          </wp:positionV>
          <wp:extent cx="1856740" cy="600075"/>
          <wp:effectExtent l="0" t="0" r="0" b="0"/>
          <wp:wrapTight wrapText="bothSides">
            <wp:wrapPolygon edited="0">
              <wp:start x="1995" y="686"/>
              <wp:lineTo x="1995" y="13029"/>
              <wp:lineTo x="2438" y="14400"/>
              <wp:lineTo x="6648" y="17143"/>
              <wp:lineTo x="8200" y="18514"/>
              <wp:lineTo x="13740" y="18514"/>
              <wp:lineTo x="14405" y="14400"/>
              <wp:lineTo x="21053" y="11657"/>
              <wp:lineTo x="21275" y="2743"/>
              <wp:lineTo x="18172" y="686"/>
              <wp:lineTo x="1995" y="686"/>
            </wp:wrapPolygon>
          </wp:wrapTight>
          <wp:docPr id="543243907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243907" name="Imagen 1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38" r="8333" b="33534"/>
                  <a:stretch/>
                </pic:blipFill>
                <pic:spPr bwMode="auto">
                  <a:xfrm>
                    <a:off x="0" y="0"/>
                    <a:ext cx="185674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21BD4" w14:textId="2A1EA98A" w:rsidR="0064026C" w:rsidRDefault="0064026C">
    <w:pPr>
      <w:pStyle w:val="Header"/>
    </w:pPr>
  </w:p>
  <w:p w14:paraId="58C71F95" w14:textId="57438887" w:rsidR="006C4C30" w:rsidRDefault="006C4C30">
    <w:pPr>
      <w:pStyle w:val="Header"/>
    </w:pPr>
  </w:p>
  <w:p w14:paraId="09880D40" w14:textId="3C6A2C64" w:rsidR="006C4C30" w:rsidRDefault="006C4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5485A"/>
    <w:multiLevelType w:val="hybridMultilevel"/>
    <w:tmpl w:val="E880F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1DE1"/>
    <w:multiLevelType w:val="hybridMultilevel"/>
    <w:tmpl w:val="D67CF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6B9"/>
    <w:multiLevelType w:val="hybridMultilevel"/>
    <w:tmpl w:val="F3325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E7081"/>
    <w:multiLevelType w:val="hybridMultilevel"/>
    <w:tmpl w:val="ABBAB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77499">
    <w:abstractNumId w:val="0"/>
  </w:num>
  <w:num w:numId="2" w16cid:durableId="1807579532">
    <w:abstractNumId w:val="1"/>
  </w:num>
  <w:num w:numId="3" w16cid:durableId="1853059716">
    <w:abstractNumId w:val="3"/>
  </w:num>
  <w:num w:numId="4" w16cid:durableId="531114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86"/>
    <w:rsid w:val="00064774"/>
    <w:rsid w:val="000933F7"/>
    <w:rsid w:val="0011287F"/>
    <w:rsid w:val="0014337B"/>
    <w:rsid w:val="00194BE5"/>
    <w:rsid w:val="001D19B9"/>
    <w:rsid w:val="001D6286"/>
    <w:rsid w:val="001D7518"/>
    <w:rsid w:val="002833E2"/>
    <w:rsid w:val="003135E2"/>
    <w:rsid w:val="003217E2"/>
    <w:rsid w:val="003273E0"/>
    <w:rsid w:val="003673A1"/>
    <w:rsid w:val="00367A19"/>
    <w:rsid w:val="00376B20"/>
    <w:rsid w:val="003C3E93"/>
    <w:rsid w:val="003E7245"/>
    <w:rsid w:val="00452B17"/>
    <w:rsid w:val="00476BBE"/>
    <w:rsid w:val="00492B91"/>
    <w:rsid w:val="004C0876"/>
    <w:rsid w:val="00505603"/>
    <w:rsid w:val="0058434E"/>
    <w:rsid w:val="00585905"/>
    <w:rsid w:val="005B2ABF"/>
    <w:rsid w:val="005B6514"/>
    <w:rsid w:val="005D6B83"/>
    <w:rsid w:val="005F3B8B"/>
    <w:rsid w:val="005F7BBA"/>
    <w:rsid w:val="0062580A"/>
    <w:rsid w:val="0064026C"/>
    <w:rsid w:val="006A3912"/>
    <w:rsid w:val="006C4C30"/>
    <w:rsid w:val="006E0714"/>
    <w:rsid w:val="006F2365"/>
    <w:rsid w:val="00715AE5"/>
    <w:rsid w:val="0073497A"/>
    <w:rsid w:val="007671B6"/>
    <w:rsid w:val="00785785"/>
    <w:rsid w:val="00792564"/>
    <w:rsid w:val="007D4DE6"/>
    <w:rsid w:val="008072C6"/>
    <w:rsid w:val="008441FB"/>
    <w:rsid w:val="00846BA4"/>
    <w:rsid w:val="008C1D34"/>
    <w:rsid w:val="009A3947"/>
    <w:rsid w:val="009D03D0"/>
    <w:rsid w:val="009D0C25"/>
    <w:rsid w:val="009D0DDE"/>
    <w:rsid w:val="009D1054"/>
    <w:rsid w:val="00A204D1"/>
    <w:rsid w:val="00A6666D"/>
    <w:rsid w:val="00A825B0"/>
    <w:rsid w:val="00B17BF7"/>
    <w:rsid w:val="00B50A9A"/>
    <w:rsid w:val="00BA663C"/>
    <w:rsid w:val="00BE5E56"/>
    <w:rsid w:val="00BE7EFD"/>
    <w:rsid w:val="00BF2F46"/>
    <w:rsid w:val="00C5575F"/>
    <w:rsid w:val="00C71ADC"/>
    <w:rsid w:val="00C83EDF"/>
    <w:rsid w:val="00CB6DCD"/>
    <w:rsid w:val="00CC18C7"/>
    <w:rsid w:val="00CC536C"/>
    <w:rsid w:val="00D167C0"/>
    <w:rsid w:val="00DB772E"/>
    <w:rsid w:val="00DE112E"/>
    <w:rsid w:val="00E01BEE"/>
    <w:rsid w:val="00E74E12"/>
    <w:rsid w:val="00E96F09"/>
    <w:rsid w:val="00EA2EA5"/>
    <w:rsid w:val="00EF45DC"/>
    <w:rsid w:val="00F03B58"/>
    <w:rsid w:val="00F23F7D"/>
    <w:rsid w:val="00FD6BDE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7A233"/>
  <w15:chartTrackingRefBased/>
  <w15:docId w15:val="{AABBD6D3-2EB2-4F97-A97B-4F3F74C5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FD6B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0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6C"/>
  </w:style>
  <w:style w:type="paragraph" w:styleId="Footer">
    <w:name w:val="footer"/>
    <w:basedOn w:val="Normal"/>
    <w:link w:val="FooterChar"/>
    <w:uiPriority w:val="99"/>
    <w:unhideWhenUsed/>
    <w:rsid w:val="00640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polo@indiepr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istina@indiepr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lentsolutions.manpowergroup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pgtalentsolutions.com/es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uan.gomez@manpowergrou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a079-988e-46ed-9db9-3b1c19f8a359">
      <Terms xmlns="http://schemas.microsoft.com/office/infopath/2007/PartnerControls"/>
    </lcf76f155ced4ddcb4097134ff3c332f>
    <TaxCatchAll xmlns="17eae7c8-f1b6-43ef-8b6f-10a7887651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C0D15CE865B4C814A1A88F638B230" ma:contentTypeVersion="18" ma:contentTypeDescription="Create a new document." ma:contentTypeScope="" ma:versionID="654ae19016d3354f3a696433abbaee20">
  <xsd:schema xmlns:xsd="http://www.w3.org/2001/XMLSchema" xmlns:xs="http://www.w3.org/2001/XMLSchema" xmlns:p="http://schemas.microsoft.com/office/2006/metadata/properties" xmlns:ns2="0a3aa079-988e-46ed-9db9-3b1c19f8a359" xmlns:ns3="17eae7c8-f1b6-43ef-8b6f-10a7887651d8" targetNamespace="http://schemas.microsoft.com/office/2006/metadata/properties" ma:root="true" ma:fieldsID="f95065093211744200c45ef2be7ff099" ns2:_="" ns3:_="">
    <xsd:import namespace="0a3aa079-988e-46ed-9db9-3b1c19f8a359"/>
    <xsd:import namespace="17eae7c8-f1b6-43ef-8b6f-10a788765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a079-988e-46ed-9db9-3b1c19f8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abf1b-ca55-4ef7-a122-c0a3080e3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e7c8-f1b6-43ef-8b6f-10a78876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1117bf-7661-441d-992f-b2b6455be45f}" ma:internalName="TaxCatchAll" ma:showField="CatchAllData" ma:web="17eae7c8-f1b6-43ef-8b6f-10a788765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B0B4F-DA93-4B6E-A5E2-C2FA79264B8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7eae7c8-f1b6-43ef-8b6f-10a7887651d8"/>
    <ds:schemaRef ds:uri="http://schemas.microsoft.com/office/infopath/2007/PartnerControls"/>
    <ds:schemaRef ds:uri="http://purl.org/dc/terms/"/>
    <ds:schemaRef ds:uri="0a3aa079-988e-46ed-9db9-3b1c19f8a35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4E39D1-93FA-45C5-975B-637FB9F83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25DF0-2C31-4B8E-9C18-7AA6C987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a079-988e-46ed-9db9-3b1c19f8a359"/>
    <ds:schemaRef ds:uri="17eae7c8-f1b6-43ef-8b6f-10a78876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970</Words>
  <Characters>5530</Characters>
  <Application>Microsoft Office Word</Application>
  <DocSecurity>4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Links>
    <vt:vector size="30" baseType="variant">
      <vt:variant>
        <vt:i4>4390965</vt:i4>
      </vt:variant>
      <vt:variant>
        <vt:i4>12</vt:i4>
      </vt:variant>
      <vt:variant>
        <vt:i4>0</vt:i4>
      </vt:variant>
      <vt:variant>
        <vt:i4>5</vt:i4>
      </vt:variant>
      <vt:variant>
        <vt:lpwstr>mailto:juan.gomez@manpowergroup.es</vt:lpwstr>
      </vt:variant>
      <vt:variant>
        <vt:lpwstr/>
      </vt:variant>
      <vt:variant>
        <vt:i4>8257615</vt:i4>
      </vt:variant>
      <vt:variant>
        <vt:i4>9</vt:i4>
      </vt:variant>
      <vt:variant>
        <vt:i4>0</vt:i4>
      </vt:variant>
      <vt:variant>
        <vt:i4>5</vt:i4>
      </vt:variant>
      <vt:variant>
        <vt:lpwstr>mailto:cpolo@indiepr.es</vt:lpwstr>
      </vt:variant>
      <vt:variant>
        <vt:lpwstr/>
      </vt:variant>
      <vt:variant>
        <vt:i4>1572924</vt:i4>
      </vt:variant>
      <vt:variant>
        <vt:i4>6</vt:i4>
      </vt:variant>
      <vt:variant>
        <vt:i4>0</vt:i4>
      </vt:variant>
      <vt:variant>
        <vt:i4>5</vt:i4>
      </vt:variant>
      <vt:variant>
        <vt:lpwstr>mailto:cristina@indiepr.es</vt:lpwstr>
      </vt:variant>
      <vt:variant>
        <vt:lpwstr/>
      </vt:variant>
      <vt:variant>
        <vt:i4>5570625</vt:i4>
      </vt:variant>
      <vt:variant>
        <vt:i4>3</vt:i4>
      </vt:variant>
      <vt:variant>
        <vt:i4>0</vt:i4>
      </vt:variant>
      <vt:variant>
        <vt:i4>5</vt:i4>
      </vt:variant>
      <vt:variant>
        <vt:lpwstr>http://www.talentsolutions.manpowergroup.com/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https://www.mpgtalentsolutions.com/es/es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Gildemeister Haro</dc:creator>
  <cp:keywords/>
  <dc:description/>
  <cp:lastModifiedBy>Juan Gómez Rodríguez</cp:lastModifiedBy>
  <cp:revision>61</cp:revision>
  <dcterms:created xsi:type="dcterms:W3CDTF">2024-08-27T09:18:00Z</dcterms:created>
  <dcterms:modified xsi:type="dcterms:W3CDTF">2024-09-03T23:54:00Z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0x010100450C0D15CE865B4C814A1A88F638B230</vt:lpwstr>
  </property>
  <property fmtid="{D5CDD505-2E9C-101B-9397-08002B2CF9AE}" pid="3" name="MediaServiceImageTags">
    <vt:lpwstr/>
  </property>
</Properties>
</file>