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16FE" w14:textId="66499EF4" w:rsidR="009038FC" w:rsidRPr="009038FC" w:rsidRDefault="2549F4EF" w:rsidP="00336AE5">
      <w:pPr>
        <w:pBdr>
          <w:top w:val="nil"/>
          <w:left w:val="nil"/>
          <w:bottom w:val="nil"/>
          <w:right w:val="nil"/>
          <w:between w:val="nil"/>
        </w:pBdr>
        <w:spacing w:before="120" w:after="0" w:line="288" w:lineRule="auto"/>
        <w:jc w:val="center"/>
        <w:rPr>
          <w:rFonts w:ascii="Arial" w:eastAsia="Arial" w:hAnsi="Arial" w:cs="Arial"/>
          <w:b/>
          <w:bCs/>
          <w:color w:val="000000"/>
          <w:sz w:val="20"/>
          <w:szCs w:val="20"/>
          <w:u w:val="single"/>
        </w:rPr>
      </w:pPr>
      <w:r w:rsidRPr="6AD211B1">
        <w:rPr>
          <w:rFonts w:ascii="Arial" w:eastAsia="Arial" w:hAnsi="Arial" w:cs="Arial"/>
          <w:b/>
          <w:bCs/>
          <w:color w:val="000000" w:themeColor="text1"/>
          <w:sz w:val="20"/>
          <w:szCs w:val="20"/>
          <w:u w:val="single"/>
        </w:rPr>
        <w:t>12 de agosto, Día Mundial de la Juventud</w:t>
      </w:r>
    </w:p>
    <w:p w14:paraId="06BE1782" w14:textId="484FC33B" w:rsidR="6AD211B1" w:rsidRDefault="6AD211B1" w:rsidP="00336AE5">
      <w:pPr>
        <w:pBdr>
          <w:top w:val="nil"/>
          <w:left w:val="nil"/>
          <w:bottom w:val="nil"/>
          <w:right w:val="nil"/>
          <w:between w:val="nil"/>
        </w:pBdr>
        <w:spacing w:before="120" w:after="0" w:line="288" w:lineRule="auto"/>
        <w:jc w:val="center"/>
        <w:rPr>
          <w:rFonts w:ascii="Arial" w:eastAsia="Arial" w:hAnsi="Arial" w:cs="Arial"/>
          <w:b/>
          <w:bCs/>
          <w:color w:val="000000" w:themeColor="text1"/>
          <w:sz w:val="20"/>
          <w:szCs w:val="20"/>
          <w:u w:val="single"/>
        </w:rPr>
      </w:pPr>
    </w:p>
    <w:p w14:paraId="369033D4" w14:textId="6A32059C" w:rsidR="009038FC" w:rsidRPr="00FC5099" w:rsidRDefault="006974D1" w:rsidP="00336AE5">
      <w:pPr>
        <w:spacing w:before="120" w:after="0" w:line="288" w:lineRule="auto"/>
        <w:ind w:right="-1"/>
        <w:jc w:val="center"/>
        <w:rPr>
          <w:rFonts w:ascii="Arial" w:hAnsi="Arial" w:cs="Arial"/>
          <w:b/>
          <w:bCs/>
          <w:sz w:val="36"/>
          <w:szCs w:val="36"/>
        </w:rPr>
      </w:pPr>
      <w:r w:rsidRPr="43F08C3E">
        <w:rPr>
          <w:rFonts w:ascii="Arial" w:hAnsi="Arial" w:cs="Arial"/>
          <w:b/>
          <w:bCs/>
          <w:sz w:val="36"/>
          <w:szCs w:val="36"/>
        </w:rPr>
        <w:t>Radiografía de l</w:t>
      </w:r>
      <w:r w:rsidR="1351036D" w:rsidRPr="43F08C3E">
        <w:rPr>
          <w:rFonts w:ascii="Arial" w:hAnsi="Arial" w:cs="Arial"/>
          <w:b/>
          <w:bCs/>
          <w:sz w:val="36"/>
          <w:szCs w:val="36"/>
        </w:rPr>
        <w:t>os trabajadores de la</w:t>
      </w:r>
      <w:r w:rsidR="00FC5099" w:rsidRPr="43F08C3E">
        <w:rPr>
          <w:rFonts w:ascii="Arial" w:hAnsi="Arial" w:cs="Arial"/>
          <w:b/>
          <w:bCs/>
          <w:sz w:val="36"/>
          <w:szCs w:val="36"/>
        </w:rPr>
        <w:t xml:space="preserve"> </w:t>
      </w:r>
      <w:r w:rsidR="00336AE5">
        <w:rPr>
          <w:rFonts w:ascii="Arial" w:hAnsi="Arial" w:cs="Arial"/>
          <w:b/>
          <w:bCs/>
          <w:sz w:val="36"/>
          <w:szCs w:val="36"/>
        </w:rPr>
        <w:br/>
      </w:r>
      <w:r w:rsidR="00FC5099" w:rsidRPr="43F08C3E">
        <w:rPr>
          <w:rFonts w:ascii="Arial" w:hAnsi="Arial" w:cs="Arial"/>
          <w:b/>
          <w:bCs/>
          <w:sz w:val="36"/>
          <w:szCs w:val="36"/>
        </w:rPr>
        <w:t>Generación Z</w:t>
      </w:r>
      <w:r w:rsidRPr="43F08C3E">
        <w:rPr>
          <w:rFonts w:ascii="Arial" w:hAnsi="Arial" w:cs="Arial"/>
          <w:b/>
          <w:bCs/>
          <w:sz w:val="36"/>
          <w:szCs w:val="36"/>
        </w:rPr>
        <w:t>: valores, seguridad y salud mental</w:t>
      </w:r>
    </w:p>
    <w:p w14:paraId="4A8593A8" w14:textId="77777777" w:rsidR="009038FC" w:rsidRDefault="009038FC" w:rsidP="00336AE5">
      <w:pPr>
        <w:spacing w:before="120" w:after="0" w:line="288" w:lineRule="auto"/>
        <w:jc w:val="both"/>
        <w:rPr>
          <w:rFonts w:ascii="Arial" w:hAnsi="Arial" w:cs="Arial"/>
          <w:b/>
          <w:bCs/>
          <w:sz w:val="22"/>
          <w:szCs w:val="22"/>
        </w:rPr>
      </w:pPr>
    </w:p>
    <w:p w14:paraId="3A479295" w14:textId="77777777" w:rsidR="006974D1" w:rsidRPr="009038FC" w:rsidRDefault="006974D1" w:rsidP="00336AE5">
      <w:pPr>
        <w:pStyle w:val="Prrafodelista"/>
        <w:numPr>
          <w:ilvl w:val="0"/>
          <w:numId w:val="11"/>
        </w:numPr>
        <w:spacing w:before="120" w:after="0" w:line="288" w:lineRule="auto"/>
        <w:jc w:val="both"/>
        <w:rPr>
          <w:rFonts w:ascii="Arial" w:hAnsi="Arial" w:cs="Arial"/>
          <w:b/>
          <w:bCs/>
          <w:sz w:val="23"/>
          <w:szCs w:val="23"/>
        </w:rPr>
      </w:pPr>
      <w:r w:rsidRPr="009038FC">
        <w:rPr>
          <w:rFonts w:ascii="Arial" w:hAnsi="Arial" w:cs="Arial"/>
          <w:b/>
          <w:bCs/>
          <w:sz w:val="23"/>
          <w:szCs w:val="23"/>
        </w:rPr>
        <w:t>El 86% de los Z busca empleos alineados con sus valores, pero ya no basta con el propósito</w:t>
      </w:r>
    </w:p>
    <w:p w14:paraId="0B49B1CF" w14:textId="25370347" w:rsidR="009038FC" w:rsidRPr="009038FC" w:rsidRDefault="009038FC" w:rsidP="00336AE5">
      <w:pPr>
        <w:pStyle w:val="Prrafodelista"/>
        <w:numPr>
          <w:ilvl w:val="0"/>
          <w:numId w:val="11"/>
        </w:numPr>
        <w:spacing w:before="120" w:after="0" w:line="288" w:lineRule="auto"/>
        <w:jc w:val="both"/>
        <w:rPr>
          <w:rFonts w:ascii="Arial" w:hAnsi="Arial" w:cs="Arial"/>
          <w:b/>
          <w:bCs/>
          <w:sz w:val="23"/>
          <w:szCs w:val="23"/>
        </w:rPr>
      </w:pPr>
      <w:r w:rsidRPr="009038FC">
        <w:rPr>
          <w:rFonts w:ascii="Arial" w:hAnsi="Arial" w:cs="Arial"/>
          <w:b/>
          <w:bCs/>
          <w:sz w:val="23"/>
          <w:szCs w:val="23"/>
        </w:rPr>
        <w:t>El 70% de los jóvenes Z prioriza la estabilidad laboral y horaria al elegir un empleo</w:t>
      </w:r>
    </w:p>
    <w:p w14:paraId="429A819A" w14:textId="695F6244" w:rsidR="009038FC" w:rsidRPr="009038FC" w:rsidRDefault="009038FC" w:rsidP="00336AE5">
      <w:pPr>
        <w:pStyle w:val="Prrafodelista"/>
        <w:numPr>
          <w:ilvl w:val="0"/>
          <w:numId w:val="11"/>
        </w:numPr>
        <w:spacing w:before="120" w:after="0" w:line="288" w:lineRule="auto"/>
        <w:jc w:val="both"/>
        <w:rPr>
          <w:rFonts w:ascii="Arial" w:hAnsi="Arial" w:cs="Arial"/>
          <w:b/>
          <w:bCs/>
          <w:sz w:val="23"/>
          <w:szCs w:val="23"/>
        </w:rPr>
      </w:pPr>
      <w:r w:rsidRPr="009038FC">
        <w:rPr>
          <w:rFonts w:ascii="Arial" w:hAnsi="Arial" w:cs="Arial"/>
          <w:b/>
          <w:bCs/>
          <w:sz w:val="23"/>
          <w:szCs w:val="23"/>
        </w:rPr>
        <w:t>Más de la mitad (56%) vive al día y el 52% sufre estrés laboral diario</w:t>
      </w:r>
    </w:p>
    <w:p w14:paraId="6672A92A" w14:textId="77777777" w:rsidR="009038FC" w:rsidRDefault="009038FC" w:rsidP="00336AE5">
      <w:pPr>
        <w:spacing w:before="120" w:after="0" w:line="288" w:lineRule="auto"/>
        <w:jc w:val="both"/>
        <w:rPr>
          <w:rFonts w:ascii="Arial" w:hAnsi="Arial" w:cs="Arial"/>
          <w:b/>
          <w:bCs/>
          <w:sz w:val="20"/>
          <w:szCs w:val="20"/>
        </w:rPr>
      </w:pPr>
    </w:p>
    <w:p w14:paraId="0A341C8F" w14:textId="4F90F74C" w:rsidR="006974D1" w:rsidRDefault="00FC5099" w:rsidP="00336AE5">
      <w:pPr>
        <w:spacing w:before="120" w:after="0" w:line="288" w:lineRule="auto"/>
        <w:jc w:val="both"/>
        <w:rPr>
          <w:rFonts w:ascii="Arial" w:hAnsi="Arial" w:cs="Arial"/>
          <w:sz w:val="20"/>
          <w:szCs w:val="20"/>
        </w:rPr>
      </w:pPr>
      <w:r w:rsidRPr="7813D333">
        <w:rPr>
          <w:rFonts w:ascii="Arial" w:hAnsi="Arial" w:cs="Arial"/>
          <w:b/>
          <w:bCs/>
          <w:sz w:val="20"/>
          <w:szCs w:val="20"/>
        </w:rPr>
        <w:t xml:space="preserve">Madrid, </w:t>
      </w:r>
      <w:r w:rsidR="55E6C402" w:rsidRPr="7813D333">
        <w:rPr>
          <w:rFonts w:ascii="Arial" w:hAnsi="Arial" w:cs="Arial"/>
          <w:b/>
          <w:bCs/>
          <w:sz w:val="20"/>
          <w:szCs w:val="20"/>
        </w:rPr>
        <w:t>11</w:t>
      </w:r>
      <w:r w:rsidRPr="7813D333">
        <w:rPr>
          <w:rFonts w:ascii="Arial" w:hAnsi="Arial" w:cs="Arial"/>
          <w:b/>
          <w:bCs/>
          <w:sz w:val="20"/>
          <w:szCs w:val="20"/>
        </w:rPr>
        <w:t xml:space="preserve"> de </w:t>
      </w:r>
      <w:r w:rsidR="45CD6E55" w:rsidRPr="7813D333">
        <w:rPr>
          <w:rFonts w:ascii="Arial" w:hAnsi="Arial" w:cs="Arial"/>
          <w:b/>
          <w:bCs/>
          <w:sz w:val="20"/>
          <w:szCs w:val="20"/>
        </w:rPr>
        <w:t>agost</w:t>
      </w:r>
      <w:r w:rsidRPr="7813D333">
        <w:rPr>
          <w:rFonts w:ascii="Arial" w:hAnsi="Arial" w:cs="Arial"/>
          <w:b/>
          <w:bCs/>
          <w:sz w:val="20"/>
          <w:szCs w:val="20"/>
        </w:rPr>
        <w:t>o de 2025</w:t>
      </w:r>
      <w:r w:rsidRPr="7813D333">
        <w:rPr>
          <w:rFonts w:ascii="Arial" w:hAnsi="Arial" w:cs="Arial"/>
          <w:sz w:val="20"/>
          <w:szCs w:val="20"/>
        </w:rPr>
        <w:t xml:space="preserve"> – </w:t>
      </w:r>
      <w:r w:rsidR="006974D1" w:rsidRPr="7813D333">
        <w:rPr>
          <w:rFonts w:ascii="Arial" w:hAnsi="Arial" w:cs="Arial"/>
          <w:sz w:val="20"/>
          <w:szCs w:val="20"/>
        </w:rPr>
        <w:t xml:space="preserve">La Generación Z </w:t>
      </w:r>
      <w:r w:rsidR="3FA0B3AF" w:rsidRPr="7813D333">
        <w:rPr>
          <w:rFonts w:ascii="Arial" w:hAnsi="Arial" w:cs="Arial"/>
          <w:sz w:val="20"/>
          <w:szCs w:val="20"/>
        </w:rPr>
        <w:t xml:space="preserve">(nacida entre </w:t>
      </w:r>
      <w:r w:rsidR="1799D5B5" w:rsidRPr="7813D333">
        <w:rPr>
          <w:rFonts w:ascii="Arial" w:hAnsi="Arial" w:cs="Arial"/>
          <w:sz w:val="20"/>
          <w:szCs w:val="20"/>
        </w:rPr>
        <w:t>1996 y 2012</w:t>
      </w:r>
      <w:r w:rsidR="3FA0B3AF" w:rsidRPr="7813D333">
        <w:rPr>
          <w:rFonts w:ascii="Arial" w:hAnsi="Arial" w:cs="Arial"/>
          <w:sz w:val="20"/>
          <w:szCs w:val="20"/>
        </w:rPr>
        <w:t xml:space="preserve">) </w:t>
      </w:r>
      <w:r w:rsidR="006974D1" w:rsidRPr="7813D333">
        <w:rPr>
          <w:rFonts w:ascii="Arial" w:hAnsi="Arial" w:cs="Arial"/>
          <w:sz w:val="20"/>
          <w:szCs w:val="20"/>
        </w:rPr>
        <w:t>está transformando el mundo del trabajo. Según el Foro Económico Mundial, serán un tercio de la población activa a nivel global</w:t>
      </w:r>
      <w:r w:rsidR="542C8A65" w:rsidRPr="7813D333">
        <w:rPr>
          <w:rFonts w:ascii="Arial" w:hAnsi="Arial" w:cs="Arial"/>
          <w:sz w:val="20"/>
          <w:szCs w:val="20"/>
        </w:rPr>
        <w:t xml:space="preserve"> en 2030 y su</w:t>
      </w:r>
      <w:r w:rsidR="006974D1" w:rsidRPr="7813D333">
        <w:rPr>
          <w:rFonts w:ascii="Arial" w:hAnsi="Arial" w:cs="Arial"/>
          <w:sz w:val="20"/>
          <w:szCs w:val="20"/>
        </w:rPr>
        <w:t xml:space="preserve"> incorporación </w:t>
      </w:r>
      <w:r w:rsidR="72EBECC2" w:rsidRPr="7813D333">
        <w:rPr>
          <w:rFonts w:ascii="Arial" w:hAnsi="Arial" w:cs="Arial"/>
          <w:sz w:val="20"/>
          <w:szCs w:val="20"/>
        </w:rPr>
        <w:t>a</w:t>
      </w:r>
      <w:r w:rsidR="006974D1" w:rsidRPr="7813D333">
        <w:rPr>
          <w:rFonts w:ascii="Arial" w:hAnsi="Arial" w:cs="Arial"/>
          <w:sz w:val="20"/>
          <w:szCs w:val="20"/>
        </w:rPr>
        <w:t>l mercado laboral plantea nuevos retos para las empresas</w:t>
      </w:r>
      <w:r w:rsidR="4F61C4C9" w:rsidRPr="7813D333">
        <w:rPr>
          <w:rFonts w:ascii="Arial" w:hAnsi="Arial" w:cs="Arial"/>
          <w:sz w:val="20"/>
          <w:szCs w:val="20"/>
        </w:rPr>
        <w:t xml:space="preserve"> y les obliga a </w:t>
      </w:r>
      <w:r w:rsidR="006974D1" w:rsidRPr="7813D333">
        <w:rPr>
          <w:rFonts w:ascii="Arial" w:hAnsi="Arial" w:cs="Arial"/>
          <w:sz w:val="20"/>
          <w:szCs w:val="20"/>
        </w:rPr>
        <w:t>redefinir las prioridades, expectativas y dinámicas</w:t>
      </w:r>
      <w:r w:rsidR="0536F60A" w:rsidRPr="7813D333">
        <w:rPr>
          <w:rFonts w:ascii="Arial" w:hAnsi="Arial" w:cs="Arial"/>
          <w:sz w:val="20"/>
          <w:szCs w:val="20"/>
        </w:rPr>
        <w:t xml:space="preserve"> que parecían inamovibles</w:t>
      </w:r>
      <w:r w:rsidR="006974D1" w:rsidRPr="7813D333">
        <w:rPr>
          <w:rFonts w:ascii="Arial" w:hAnsi="Arial" w:cs="Arial"/>
          <w:sz w:val="20"/>
          <w:szCs w:val="20"/>
        </w:rPr>
        <w:t>.</w:t>
      </w:r>
    </w:p>
    <w:p w14:paraId="298FF7B8" w14:textId="29B4833F" w:rsidR="00FC5099" w:rsidRDefault="00FC5099" w:rsidP="00336AE5">
      <w:pPr>
        <w:spacing w:before="120" w:after="0" w:line="288" w:lineRule="auto"/>
        <w:jc w:val="both"/>
        <w:rPr>
          <w:rFonts w:ascii="Arial" w:hAnsi="Arial" w:cs="Arial"/>
          <w:sz w:val="20"/>
          <w:szCs w:val="20"/>
        </w:rPr>
      </w:pPr>
      <w:r w:rsidRPr="0C22C3A9">
        <w:rPr>
          <w:rFonts w:ascii="Arial" w:hAnsi="Arial" w:cs="Arial"/>
          <w:sz w:val="20"/>
          <w:szCs w:val="20"/>
        </w:rPr>
        <w:t xml:space="preserve">El 86% de los jóvenes </w:t>
      </w:r>
      <w:r w:rsidR="106801B8" w:rsidRPr="0C22C3A9">
        <w:rPr>
          <w:rFonts w:ascii="Arial" w:hAnsi="Arial" w:cs="Arial"/>
          <w:sz w:val="20"/>
          <w:szCs w:val="20"/>
        </w:rPr>
        <w:t xml:space="preserve">menores de 30 </w:t>
      </w:r>
      <w:r w:rsidRPr="0C22C3A9">
        <w:rPr>
          <w:rFonts w:ascii="Arial" w:hAnsi="Arial" w:cs="Arial"/>
          <w:sz w:val="20"/>
          <w:szCs w:val="20"/>
        </w:rPr>
        <w:t xml:space="preserve">años busca empleos </w:t>
      </w:r>
      <w:r w:rsidR="2811A381" w:rsidRPr="0C22C3A9">
        <w:rPr>
          <w:rFonts w:ascii="Arial" w:hAnsi="Arial" w:cs="Arial"/>
          <w:sz w:val="20"/>
          <w:szCs w:val="20"/>
        </w:rPr>
        <w:t xml:space="preserve">que estén </w:t>
      </w:r>
      <w:r w:rsidRPr="0C22C3A9">
        <w:rPr>
          <w:rFonts w:ascii="Arial" w:hAnsi="Arial" w:cs="Arial"/>
          <w:sz w:val="20"/>
          <w:szCs w:val="20"/>
        </w:rPr>
        <w:t>alineados con sus valores. Pero</w:t>
      </w:r>
      <w:r w:rsidR="4F1FA79B" w:rsidRPr="0C22C3A9">
        <w:rPr>
          <w:rFonts w:ascii="Arial" w:hAnsi="Arial" w:cs="Arial"/>
          <w:sz w:val="20"/>
          <w:szCs w:val="20"/>
        </w:rPr>
        <w:t xml:space="preserve"> hay más: </w:t>
      </w:r>
      <w:r w:rsidR="73027565" w:rsidRPr="0C22C3A9">
        <w:rPr>
          <w:rFonts w:ascii="Arial" w:hAnsi="Arial" w:cs="Arial"/>
          <w:sz w:val="20"/>
          <w:szCs w:val="20"/>
        </w:rPr>
        <w:t>a pesar de la extendida creencia</w:t>
      </w:r>
      <w:r w:rsidRPr="0C22C3A9">
        <w:rPr>
          <w:rFonts w:ascii="Arial" w:hAnsi="Arial" w:cs="Arial"/>
          <w:sz w:val="20"/>
          <w:szCs w:val="20"/>
        </w:rPr>
        <w:t xml:space="preserve">, </w:t>
      </w:r>
      <w:r w:rsidR="1ADDF5AE" w:rsidRPr="0C22C3A9">
        <w:rPr>
          <w:rFonts w:ascii="Arial" w:hAnsi="Arial" w:cs="Arial"/>
          <w:sz w:val="20"/>
          <w:szCs w:val="20"/>
        </w:rPr>
        <w:t xml:space="preserve">siete de cada diez </w:t>
      </w:r>
      <w:r w:rsidR="6FD3B1C8" w:rsidRPr="0C22C3A9">
        <w:rPr>
          <w:rFonts w:ascii="Arial" w:hAnsi="Arial" w:cs="Arial"/>
          <w:sz w:val="20"/>
          <w:szCs w:val="20"/>
        </w:rPr>
        <w:t xml:space="preserve">personas de este colectivo </w:t>
      </w:r>
      <w:r w:rsidR="1ADDF5AE" w:rsidRPr="0C22C3A9">
        <w:rPr>
          <w:rFonts w:ascii="Arial" w:hAnsi="Arial" w:cs="Arial"/>
          <w:sz w:val="20"/>
          <w:szCs w:val="20"/>
        </w:rPr>
        <w:t>mencionan que la</w:t>
      </w:r>
      <w:r w:rsidR="4CF5BF4A" w:rsidRPr="0C22C3A9">
        <w:rPr>
          <w:rFonts w:ascii="Arial" w:hAnsi="Arial" w:cs="Arial"/>
          <w:sz w:val="20"/>
          <w:szCs w:val="20"/>
        </w:rPr>
        <w:t xml:space="preserve"> </w:t>
      </w:r>
      <w:r w:rsidR="1ADDF5AE" w:rsidRPr="0C22C3A9">
        <w:rPr>
          <w:rFonts w:ascii="Arial" w:hAnsi="Arial" w:cs="Arial"/>
          <w:sz w:val="20"/>
          <w:szCs w:val="20"/>
        </w:rPr>
        <w:t>estabilidad de horarios y la estabilidad laboral son factores</w:t>
      </w:r>
      <w:r w:rsidR="769D78D2" w:rsidRPr="0C22C3A9">
        <w:rPr>
          <w:rFonts w:ascii="Arial" w:hAnsi="Arial" w:cs="Arial"/>
          <w:sz w:val="20"/>
          <w:szCs w:val="20"/>
        </w:rPr>
        <w:t xml:space="preserve"> </w:t>
      </w:r>
      <w:r w:rsidR="1ADDF5AE" w:rsidRPr="0C22C3A9">
        <w:rPr>
          <w:rFonts w:ascii="Arial" w:hAnsi="Arial" w:cs="Arial"/>
          <w:sz w:val="20"/>
          <w:szCs w:val="20"/>
        </w:rPr>
        <w:t>“muy importantes” al evaluar oportunidades de empleo</w:t>
      </w:r>
      <w:r w:rsidRPr="0C22C3A9">
        <w:rPr>
          <w:rFonts w:ascii="Arial" w:hAnsi="Arial" w:cs="Arial"/>
          <w:sz w:val="20"/>
          <w:szCs w:val="20"/>
        </w:rPr>
        <w:t>. La narrativa del talento joven idealista se ha transformado en una demanda mucho más compleja: la de construir un futuro real</w:t>
      </w:r>
      <w:r w:rsidR="0A3B9D5C" w:rsidRPr="0C22C3A9">
        <w:rPr>
          <w:rFonts w:ascii="Arial" w:hAnsi="Arial" w:cs="Arial"/>
          <w:sz w:val="20"/>
          <w:szCs w:val="20"/>
        </w:rPr>
        <w:t xml:space="preserve"> y</w:t>
      </w:r>
      <w:r w:rsidRPr="0C22C3A9">
        <w:rPr>
          <w:rFonts w:ascii="Arial" w:hAnsi="Arial" w:cs="Arial"/>
          <w:sz w:val="20"/>
          <w:szCs w:val="20"/>
        </w:rPr>
        <w:t xml:space="preserve"> tangible</w:t>
      </w:r>
      <w:r w:rsidR="65FDA7B8" w:rsidRPr="0C22C3A9">
        <w:rPr>
          <w:rFonts w:ascii="Arial" w:hAnsi="Arial" w:cs="Arial"/>
          <w:sz w:val="20"/>
          <w:szCs w:val="20"/>
        </w:rPr>
        <w:t xml:space="preserve"> que conviva con ese propósito</w:t>
      </w:r>
      <w:r w:rsidR="00336AE5">
        <w:rPr>
          <w:rFonts w:ascii="Arial" w:hAnsi="Arial" w:cs="Arial"/>
          <w:sz w:val="20"/>
          <w:szCs w:val="20"/>
        </w:rPr>
        <w:t>: h</w:t>
      </w:r>
      <w:r w:rsidR="00336AE5" w:rsidRPr="0C22C3A9">
        <w:rPr>
          <w:rFonts w:ascii="Arial" w:hAnsi="Arial" w:cs="Arial"/>
          <w:sz w:val="20"/>
          <w:szCs w:val="20"/>
        </w:rPr>
        <w:t>oy, el propósito sin estabilidad no basta</w:t>
      </w:r>
      <w:r w:rsidR="00336AE5">
        <w:rPr>
          <w:rFonts w:ascii="Arial" w:hAnsi="Arial" w:cs="Arial"/>
          <w:sz w:val="20"/>
          <w:szCs w:val="20"/>
        </w:rPr>
        <w:t>.</w:t>
      </w:r>
    </w:p>
    <w:p w14:paraId="403BAB5C" w14:textId="77777777" w:rsidR="00336AE5" w:rsidRPr="00FC5099" w:rsidRDefault="00336AE5" w:rsidP="00336AE5">
      <w:pPr>
        <w:spacing w:before="120" w:after="0" w:line="288" w:lineRule="auto"/>
        <w:jc w:val="both"/>
        <w:rPr>
          <w:rFonts w:ascii="Arial" w:hAnsi="Arial" w:cs="Arial"/>
          <w:sz w:val="20"/>
          <w:szCs w:val="20"/>
        </w:rPr>
      </w:pPr>
    </w:p>
    <w:p w14:paraId="131F2031" w14:textId="470C615E" w:rsidR="00FC5099" w:rsidRPr="00FC5099" w:rsidRDefault="00FC5099" w:rsidP="00336AE5">
      <w:pPr>
        <w:spacing w:before="120" w:after="0" w:line="288" w:lineRule="auto"/>
        <w:jc w:val="both"/>
        <w:rPr>
          <w:rFonts w:ascii="Arial" w:hAnsi="Arial" w:cs="Arial"/>
          <w:b/>
          <w:bCs/>
          <w:sz w:val="20"/>
          <w:szCs w:val="20"/>
        </w:rPr>
      </w:pPr>
      <w:r w:rsidRPr="00FC5099">
        <w:rPr>
          <w:rFonts w:ascii="Arial" w:hAnsi="Arial" w:cs="Arial"/>
          <w:b/>
          <w:bCs/>
          <w:sz w:val="20"/>
          <w:szCs w:val="20"/>
        </w:rPr>
        <w:t>Una generación entre el idealismo y la urgencia</w:t>
      </w:r>
      <w:r w:rsidR="00304B81">
        <w:rPr>
          <w:rFonts w:ascii="Arial" w:hAnsi="Arial" w:cs="Arial"/>
          <w:b/>
          <w:bCs/>
          <w:sz w:val="20"/>
          <w:szCs w:val="20"/>
        </w:rPr>
        <w:t xml:space="preserve"> en un contexto de cambio constante</w:t>
      </w:r>
    </w:p>
    <w:p w14:paraId="2C22C32E" w14:textId="6BD32AD0" w:rsidR="00FC5099" w:rsidRPr="00FC5099" w:rsidRDefault="4B1E5C28" w:rsidP="00336AE5">
      <w:pPr>
        <w:spacing w:before="120" w:after="0" w:line="288" w:lineRule="auto"/>
        <w:jc w:val="both"/>
        <w:rPr>
          <w:rFonts w:ascii="Arial" w:hAnsi="Arial" w:cs="Arial"/>
          <w:sz w:val="20"/>
          <w:szCs w:val="20"/>
        </w:rPr>
      </w:pPr>
      <w:r w:rsidRPr="7813D333">
        <w:rPr>
          <w:rFonts w:ascii="Arial" w:hAnsi="Arial" w:cs="Arial"/>
          <w:sz w:val="20"/>
          <w:szCs w:val="20"/>
        </w:rPr>
        <w:t>L</w:t>
      </w:r>
      <w:r w:rsidR="00FC5099" w:rsidRPr="7813D333">
        <w:rPr>
          <w:rFonts w:ascii="Arial" w:hAnsi="Arial" w:cs="Arial"/>
          <w:sz w:val="20"/>
          <w:szCs w:val="20"/>
        </w:rPr>
        <w:t>a Generación Z ha sido moldeada por crisis sucesivas: recesiones económicas, pandemias, inflación, guerras y un mercado laboral volátil</w:t>
      </w:r>
      <w:r w:rsidR="00304B81" w:rsidRPr="7813D333">
        <w:rPr>
          <w:rFonts w:ascii="Arial" w:hAnsi="Arial" w:cs="Arial"/>
          <w:sz w:val="20"/>
          <w:szCs w:val="20"/>
        </w:rPr>
        <w:t xml:space="preserve"> han acompañado el comienzo de sus carreras profesionales</w:t>
      </w:r>
      <w:r w:rsidR="00FC5099" w:rsidRPr="7813D333">
        <w:rPr>
          <w:rFonts w:ascii="Arial" w:hAnsi="Arial" w:cs="Arial"/>
          <w:sz w:val="20"/>
          <w:szCs w:val="20"/>
        </w:rPr>
        <w:t>. En su imaginario laboral coexistían la pasión, la libertad y la flexibilidad. Pero hoy, 7 de cada 10 priorizan la estabilidad laboral y horaria</w:t>
      </w:r>
      <w:r w:rsidR="00304B81" w:rsidRPr="7813D333">
        <w:rPr>
          <w:rFonts w:ascii="Arial" w:hAnsi="Arial" w:cs="Arial"/>
          <w:sz w:val="20"/>
          <w:szCs w:val="20"/>
        </w:rPr>
        <w:t>, además del salario,</w:t>
      </w:r>
      <w:r w:rsidR="00FC5099" w:rsidRPr="7813D333">
        <w:rPr>
          <w:rFonts w:ascii="Arial" w:hAnsi="Arial" w:cs="Arial"/>
          <w:sz w:val="20"/>
          <w:szCs w:val="20"/>
        </w:rPr>
        <w:t xml:space="preserve"> al evaluar una oferta.</w:t>
      </w:r>
    </w:p>
    <w:p w14:paraId="2C3765BE" w14:textId="1993CD46" w:rsidR="00FC5099" w:rsidRDefault="00FC5099" w:rsidP="00336AE5">
      <w:pPr>
        <w:spacing w:before="120" w:after="0" w:line="288" w:lineRule="auto"/>
        <w:jc w:val="both"/>
        <w:rPr>
          <w:rFonts w:ascii="Arial" w:hAnsi="Arial" w:cs="Arial"/>
          <w:sz w:val="20"/>
          <w:szCs w:val="20"/>
        </w:rPr>
      </w:pPr>
      <w:r w:rsidRPr="00FC5099">
        <w:rPr>
          <w:rFonts w:ascii="Arial" w:hAnsi="Arial" w:cs="Arial"/>
          <w:sz w:val="20"/>
          <w:szCs w:val="20"/>
        </w:rPr>
        <w:t xml:space="preserve">El relato del trabajador nómada, </w:t>
      </w:r>
      <w:r w:rsidRPr="00FC5099">
        <w:rPr>
          <w:rFonts w:ascii="Arial" w:hAnsi="Arial" w:cs="Arial"/>
          <w:i/>
          <w:iCs/>
          <w:sz w:val="20"/>
          <w:szCs w:val="20"/>
        </w:rPr>
        <w:t>multitasking</w:t>
      </w:r>
      <w:r w:rsidRPr="00FC5099">
        <w:rPr>
          <w:rFonts w:ascii="Arial" w:hAnsi="Arial" w:cs="Arial"/>
          <w:sz w:val="20"/>
          <w:szCs w:val="20"/>
        </w:rPr>
        <w:t xml:space="preserve"> y libre se ha desgastado. Para muchos, la promesa de flexibilidad ha acabado siendo sinónimo de inestabilidad emocional y precariedad estructural. Trabajar desde una cafetería puede parecer </w:t>
      </w:r>
      <w:proofErr w:type="spellStart"/>
      <w:r w:rsidRPr="00FC5099">
        <w:rPr>
          <w:rFonts w:ascii="Arial" w:hAnsi="Arial" w:cs="Arial"/>
          <w:i/>
          <w:iCs/>
          <w:sz w:val="20"/>
          <w:szCs w:val="20"/>
        </w:rPr>
        <w:t>cool</w:t>
      </w:r>
      <w:proofErr w:type="spellEnd"/>
      <w:r w:rsidRPr="00FC5099">
        <w:rPr>
          <w:rFonts w:ascii="Arial" w:hAnsi="Arial" w:cs="Arial"/>
          <w:sz w:val="20"/>
          <w:szCs w:val="20"/>
        </w:rPr>
        <w:t>, pero no compensa si no sabes si llegarás a fin de mes.</w:t>
      </w:r>
      <w:r w:rsidRPr="009038FC">
        <w:rPr>
          <w:rFonts w:ascii="Arial" w:hAnsi="Arial" w:cs="Arial"/>
          <w:sz w:val="20"/>
          <w:szCs w:val="20"/>
        </w:rPr>
        <w:t xml:space="preserve"> </w:t>
      </w:r>
      <w:r w:rsidRPr="00FC5099">
        <w:rPr>
          <w:rFonts w:ascii="Arial" w:hAnsi="Arial" w:cs="Arial"/>
          <w:sz w:val="20"/>
          <w:szCs w:val="20"/>
        </w:rPr>
        <w:t>El propósito sin garantías no llena la nevera. Y la flexibilidad sin estructura no calma la ansiedad, resume el estudio.</w:t>
      </w:r>
    </w:p>
    <w:p w14:paraId="64966288" w14:textId="4C29AFE7" w:rsidR="00304B81" w:rsidRDefault="00304B81" w:rsidP="00336AE5">
      <w:pPr>
        <w:spacing w:before="120" w:after="0" w:line="288" w:lineRule="auto"/>
        <w:jc w:val="both"/>
        <w:rPr>
          <w:rFonts w:ascii="Arial" w:hAnsi="Arial" w:cs="Arial"/>
          <w:sz w:val="20"/>
          <w:szCs w:val="20"/>
        </w:rPr>
      </w:pPr>
      <w:r>
        <w:rPr>
          <w:rFonts w:ascii="Arial" w:hAnsi="Arial" w:cs="Arial"/>
          <w:sz w:val="20"/>
          <w:szCs w:val="20"/>
        </w:rPr>
        <w:t>Sin embargo, el informe de ManpowerGroup revela una paradoja interesante y es que el 47% de los jóvenes se plantea dejar su empleo en los próximos seis meses, a pesar de ser los que menos confían en encontrar un trabajo nuevo que cumpla con sus expectativas.</w:t>
      </w:r>
    </w:p>
    <w:p w14:paraId="2CA33345" w14:textId="77777777" w:rsidR="00336AE5" w:rsidRPr="00FC5099" w:rsidRDefault="00336AE5" w:rsidP="00336AE5">
      <w:pPr>
        <w:spacing w:before="120" w:after="0" w:line="288" w:lineRule="auto"/>
        <w:jc w:val="both"/>
        <w:rPr>
          <w:rFonts w:ascii="Arial" w:hAnsi="Arial" w:cs="Arial"/>
          <w:sz w:val="20"/>
          <w:szCs w:val="20"/>
        </w:rPr>
      </w:pPr>
    </w:p>
    <w:p w14:paraId="12581360" w14:textId="2FAA2F85" w:rsidR="00FC5099" w:rsidRPr="00FC5099" w:rsidRDefault="00FC5099" w:rsidP="00336AE5">
      <w:pPr>
        <w:spacing w:before="120" w:after="0" w:line="288" w:lineRule="auto"/>
        <w:jc w:val="both"/>
        <w:rPr>
          <w:rFonts w:ascii="Arial" w:hAnsi="Arial" w:cs="Arial"/>
          <w:b/>
          <w:bCs/>
          <w:sz w:val="20"/>
          <w:szCs w:val="20"/>
        </w:rPr>
      </w:pPr>
      <w:r w:rsidRPr="00FC5099">
        <w:rPr>
          <w:rFonts w:ascii="Arial" w:hAnsi="Arial" w:cs="Arial"/>
          <w:b/>
          <w:bCs/>
          <w:sz w:val="20"/>
          <w:szCs w:val="20"/>
        </w:rPr>
        <w:t>Del propósito a la solvencia: el salario vuelve al centro</w:t>
      </w:r>
    </w:p>
    <w:p w14:paraId="102F2BD7" w14:textId="5DBB2FCD" w:rsidR="00FC5099" w:rsidRDefault="00FC5099" w:rsidP="00336AE5">
      <w:pPr>
        <w:spacing w:before="120" w:after="0" w:line="288" w:lineRule="auto"/>
        <w:jc w:val="both"/>
        <w:rPr>
          <w:rFonts w:ascii="Arial" w:hAnsi="Arial" w:cs="Arial"/>
          <w:sz w:val="20"/>
          <w:szCs w:val="20"/>
        </w:rPr>
      </w:pPr>
      <w:r w:rsidRPr="23834305">
        <w:rPr>
          <w:rFonts w:ascii="Arial" w:hAnsi="Arial" w:cs="Arial"/>
          <w:sz w:val="20"/>
          <w:szCs w:val="20"/>
        </w:rPr>
        <w:lastRenderedPageBreak/>
        <w:t xml:space="preserve">Según </w:t>
      </w:r>
      <w:r w:rsidR="0095090F" w:rsidRPr="23834305">
        <w:rPr>
          <w:rFonts w:ascii="Arial" w:hAnsi="Arial" w:cs="Arial"/>
          <w:sz w:val="20"/>
          <w:szCs w:val="20"/>
        </w:rPr>
        <w:t xml:space="preserve">una encuesta realizada por Deloitte en 2024 sobre la Generación Z y los </w:t>
      </w:r>
      <w:proofErr w:type="spellStart"/>
      <w:r w:rsidR="0095090F" w:rsidRPr="23834305">
        <w:rPr>
          <w:rFonts w:ascii="Arial" w:hAnsi="Arial" w:cs="Arial"/>
          <w:sz w:val="20"/>
          <w:szCs w:val="20"/>
        </w:rPr>
        <w:t>Millennials</w:t>
      </w:r>
      <w:proofErr w:type="spellEnd"/>
      <w:r w:rsidRPr="23834305">
        <w:rPr>
          <w:rFonts w:ascii="Arial" w:hAnsi="Arial" w:cs="Arial"/>
          <w:sz w:val="20"/>
          <w:szCs w:val="20"/>
        </w:rPr>
        <w:t xml:space="preserve">, el 56% de los </w:t>
      </w:r>
      <w:r w:rsidR="38DF7049" w:rsidRPr="23834305">
        <w:rPr>
          <w:rFonts w:ascii="Arial" w:hAnsi="Arial" w:cs="Arial"/>
          <w:sz w:val="20"/>
          <w:szCs w:val="20"/>
        </w:rPr>
        <w:t xml:space="preserve">más </w:t>
      </w:r>
      <w:r w:rsidRPr="23834305">
        <w:rPr>
          <w:rFonts w:ascii="Arial" w:hAnsi="Arial" w:cs="Arial"/>
          <w:sz w:val="20"/>
          <w:szCs w:val="20"/>
        </w:rPr>
        <w:t xml:space="preserve">jóvenes vive al día, cinco puntos más que el año pasado. Mientras </w:t>
      </w:r>
      <w:r w:rsidR="00336AE5">
        <w:rPr>
          <w:rFonts w:ascii="Arial" w:hAnsi="Arial" w:cs="Arial"/>
          <w:sz w:val="20"/>
          <w:szCs w:val="20"/>
        </w:rPr>
        <w:t xml:space="preserve">afinan </w:t>
      </w:r>
      <w:r w:rsidRPr="23834305">
        <w:rPr>
          <w:rFonts w:ascii="Arial" w:hAnsi="Arial" w:cs="Arial"/>
          <w:sz w:val="20"/>
          <w:szCs w:val="20"/>
        </w:rPr>
        <w:t xml:space="preserve">su LinkedIn, suman másteres y certificaciones digitales, lidian con alquileres imposibles y </w:t>
      </w:r>
      <w:r w:rsidR="00336AE5">
        <w:rPr>
          <w:rFonts w:ascii="Arial" w:hAnsi="Arial" w:cs="Arial"/>
          <w:sz w:val="20"/>
          <w:szCs w:val="20"/>
        </w:rPr>
        <w:t>un coste de vida creciente</w:t>
      </w:r>
      <w:r w:rsidRPr="23834305">
        <w:rPr>
          <w:rFonts w:ascii="Arial" w:hAnsi="Arial" w:cs="Arial"/>
          <w:sz w:val="20"/>
          <w:szCs w:val="20"/>
        </w:rPr>
        <w:t>.</w:t>
      </w:r>
      <w:r w:rsidR="00336AE5">
        <w:rPr>
          <w:rFonts w:ascii="Arial" w:hAnsi="Arial" w:cs="Arial"/>
          <w:sz w:val="20"/>
          <w:szCs w:val="20"/>
        </w:rPr>
        <w:t xml:space="preserve"> </w:t>
      </w:r>
      <w:r w:rsidRPr="0C22C3A9">
        <w:rPr>
          <w:rFonts w:ascii="Arial" w:hAnsi="Arial" w:cs="Arial"/>
          <w:sz w:val="20"/>
          <w:szCs w:val="20"/>
        </w:rPr>
        <w:t>Esta situación está transformando las prioridades: el salario ya no es un tabú, es una necesidad explícita. Pero no se trata solo de números. Lo que demandan es un enfoque integral de bienestar económico</w:t>
      </w:r>
      <w:r w:rsidR="00336AE5">
        <w:rPr>
          <w:rFonts w:ascii="Arial" w:hAnsi="Arial" w:cs="Arial"/>
          <w:sz w:val="20"/>
          <w:szCs w:val="20"/>
        </w:rPr>
        <w:t>.</w:t>
      </w:r>
    </w:p>
    <w:p w14:paraId="7586BEFD" w14:textId="77777777" w:rsidR="00336AE5" w:rsidRPr="00FC5099" w:rsidRDefault="00336AE5" w:rsidP="00336AE5">
      <w:pPr>
        <w:spacing w:before="120" w:after="0" w:line="288" w:lineRule="auto"/>
        <w:jc w:val="both"/>
        <w:rPr>
          <w:rFonts w:ascii="Arial" w:hAnsi="Arial" w:cs="Arial"/>
          <w:sz w:val="20"/>
          <w:szCs w:val="20"/>
        </w:rPr>
      </w:pPr>
    </w:p>
    <w:p w14:paraId="43FE5234" w14:textId="6CE3C79A" w:rsidR="00FC5099" w:rsidRPr="00FC5099" w:rsidRDefault="00FC5099" w:rsidP="00336AE5">
      <w:pPr>
        <w:spacing w:before="120" w:after="0" w:line="288" w:lineRule="auto"/>
        <w:jc w:val="both"/>
        <w:rPr>
          <w:rFonts w:ascii="Arial" w:hAnsi="Arial" w:cs="Arial"/>
          <w:b/>
          <w:bCs/>
          <w:sz w:val="20"/>
          <w:szCs w:val="20"/>
        </w:rPr>
      </w:pPr>
      <w:r w:rsidRPr="00FC5099">
        <w:rPr>
          <w:rFonts w:ascii="Arial" w:hAnsi="Arial" w:cs="Arial"/>
          <w:b/>
          <w:bCs/>
          <w:sz w:val="20"/>
          <w:szCs w:val="20"/>
        </w:rPr>
        <w:t>E</w:t>
      </w:r>
      <w:r w:rsidRPr="009038FC">
        <w:rPr>
          <w:rFonts w:ascii="Arial" w:hAnsi="Arial" w:cs="Arial"/>
          <w:b/>
          <w:bCs/>
          <w:sz w:val="20"/>
          <w:szCs w:val="20"/>
        </w:rPr>
        <w:t>l e</w:t>
      </w:r>
      <w:r w:rsidRPr="00FC5099">
        <w:rPr>
          <w:rFonts w:ascii="Arial" w:hAnsi="Arial" w:cs="Arial"/>
          <w:b/>
          <w:bCs/>
          <w:sz w:val="20"/>
          <w:szCs w:val="20"/>
        </w:rPr>
        <w:t>strés estructural</w:t>
      </w:r>
      <w:r w:rsidRPr="009038FC">
        <w:rPr>
          <w:rFonts w:ascii="Arial" w:hAnsi="Arial" w:cs="Arial"/>
          <w:b/>
          <w:bCs/>
          <w:sz w:val="20"/>
          <w:szCs w:val="20"/>
        </w:rPr>
        <w:t xml:space="preserve"> es e</w:t>
      </w:r>
      <w:r w:rsidRPr="00FC5099">
        <w:rPr>
          <w:rFonts w:ascii="Arial" w:hAnsi="Arial" w:cs="Arial"/>
          <w:b/>
          <w:bCs/>
          <w:sz w:val="20"/>
          <w:szCs w:val="20"/>
        </w:rPr>
        <w:t>l otro gran enemigo silencioso</w:t>
      </w:r>
    </w:p>
    <w:p w14:paraId="0EA470AE" w14:textId="372DA985" w:rsidR="00FC5099" w:rsidRPr="00FC5099" w:rsidRDefault="00FC5099" w:rsidP="00336AE5">
      <w:pPr>
        <w:spacing w:before="120" w:after="0" w:line="288" w:lineRule="auto"/>
        <w:jc w:val="both"/>
        <w:rPr>
          <w:rFonts w:ascii="Arial" w:hAnsi="Arial" w:cs="Arial"/>
          <w:sz w:val="20"/>
          <w:szCs w:val="20"/>
        </w:rPr>
      </w:pPr>
      <w:r w:rsidRPr="00FC5099">
        <w:rPr>
          <w:rFonts w:ascii="Arial" w:hAnsi="Arial" w:cs="Arial"/>
          <w:sz w:val="20"/>
          <w:szCs w:val="20"/>
        </w:rPr>
        <w:t>Pero el malestar no es solo económico.</w:t>
      </w:r>
      <w:r w:rsidRPr="009038FC">
        <w:rPr>
          <w:rFonts w:ascii="Arial" w:hAnsi="Arial" w:cs="Arial"/>
          <w:sz w:val="20"/>
          <w:szCs w:val="20"/>
        </w:rPr>
        <w:t xml:space="preserve"> </w:t>
      </w:r>
      <w:r w:rsidRPr="00FC5099">
        <w:rPr>
          <w:rFonts w:ascii="Arial" w:hAnsi="Arial" w:cs="Arial"/>
          <w:sz w:val="20"/>
          <w:szCs w:val="20"/>
        </w:rPr>
        <w:t>Es emocional.</w:t>
      </w:r>
      <w:r w:rsidRPr="009038FC">
        <w:rPr>
          <w:rFonts w:ascii="Arial" w:hAnsi="Arial" w:cs="Arial"/>
          <w:sz w:val="20"/>
          <w:szCs w:val="20"/>
        </w:rPr>
        <w:t xml:space="preserve"> </w:t>
      </w:r>
      <w:r w:rsidRPr="00FC5099">
        <w:rPr>
          <w:rFonts w:ascii="Arial" w:hAnsi="Arial" w:cs="Arial"/>
          <w:sz w:val="20"/>
          <w:szCs w:val="20"/>
        </w:rPr>
        <w:t xml:space="preserve">El estudio revela que el 52% de los Zeta sufre </w:t>
      </w:r>
      <w:r w:rsidR="00DB6C2E">
        <w:rPr>
          <w:rFonts w:ascii="Arial" w:hAnsi="Arial" w:cs="Arial"/>
          <w:sz w:val="20"/>
          <w:szCs w:val="20"/>
        </w:rPr>
        <w:t xml:space="preserve">grandes niveles de </w:t>
      </w:r>
      <w:r w:rsidRPr="00FC5099">
        <w:rPr>
          <w:rFonts w:ascii="Arial" w:hAnsi="Arial" w:cs="Arial"/>
          <w:sz w:val="20"/>
          <w:szCs w:val="20"/>
        </w:rPr>
        <w:t xml:space="preserve">estrés laboral </w:t>
      </w:r>
      <w:r w:rsidR="00DB6C2E">
        <w:rPr>
          <w:rFonts w:ascii="Arial" w:hAnsi="Arial" w:cs="Arial"/>
          <w:sz w:val="20"/>
          <w:szCs w:val="20"/>
        </w:rPr>
        <w:t>a diario</w:t>
      </w:r>
      <w:r w:rsidRPr="00FC5099">
        <w:rPr>
          <w:rFonts w:ascii="Arial" w:hAnsi="Arial" w:cs="Arial"/>
          <w:sz w:val="20"/>
          <w:szCs w:val="20"/>
        </w:rPr>
        <w:t xml:space="preserve">, frente al 33% de los Baby </w:t>
      </w:r>
      <w:proofErr w:type="spellStart"/>
      <w:r w:rsidRPr="00FC5099">
        <w:rPr>
          <w:rFonts w:ascii="Arial" w:hAnsi="Arial" w:cs="Arial"/>
          <w:sz w:val="20"/>
          <w:szCs w:val="20"/>
        </w:rPr>
        <w:t>Boomers</w:t>
      </w:r>
      <w:proofErr w:type="spellEnd"/>
      <w:r w:rsidRPr="00FC5099">
        <w:rPr>
          <w:rFonts w:ascii="Arial" w:hAnsi="Arial" w:cs="Arial"/>
          <w:sz w:val="20"/>
          <w:szCs w:val="20"/>
        </w:rPr>
        <w:t>. No es casualidad</w:t>
      </w:r>
      <w:r w:rsidR="00336AE5">
        <w:rPr>
          <w:rFonts w:ascii="Arial" w:hAnsi="Arial" w:cs="Arial"/>
          <w:sz w:val="20"/>
          <w:szCs w:val="20"/>
        </w:rPr>
        <w:t>, e</w:t>
      </w:r>
      <w:r w:rsidRPr="00FC5099">
        <w:rPr>
          <w:rFonts w:ascii="Arial" w:hAnsi="Arial" w:cs="Arial"/>
          <w:sz w:val="20"/>
          <w:szCs w:val="20"/>
        </w:rPr>
        <w:t>s la soledad digital, la falta de referentes, la presión constante y una incertidumbre crónica que no les da tregua.</w:t>
      </w:r>
      <w:r w:rsidR="00DB6C2E">
        <w:rPr>
          <w:rFonts w:ascii="Arial" w:hAnsi="Arial" w:cs="Arial"/>
          <w:sz w:val="20"/>
          <w:szCs w:val="20"/>
        </w:rPr>
        <w:t xml:space="preserve"> Como consecuencia, hay una desconexión con las empresas y un nivel de compromiso que ha disminuido, según Gallup, del 40% al 35% desde 2020.</w:t>
      </w:r>
    </w:p>
    <w:p w14:paraId="73C6A286" w14:textId="39C04FC5" w:rsidR="00FC5099" w:rsidRDefault="00FC5099" w:rsidP="00336AE5">
      <w:pPr>
        <w:spacing w:before="120" w:after="0" w:line="288" w:lineRule="auto"/>
        <w:jc w:val="both"/>
        <w:rPr>
          <w:rFonts w:ascii="Arial" w:hAnsi="Arial" w:cs="Arial"/>
          <w:sz w:val="20"/>
          <w:szCs w:val="20"/>
        </w:rPr>
      </w:pPr>
      <w:r w:rsidRPr="00FC5099">
        <w:rPr>
          <w:rFonts w:ascii="Arial" w:hAnsi="Arial" w:cs="Arial"/>
          <w:sz w:val="20"/>
          <w:szCs w:val="20"/>
        </w:rPr>
        <w:t>Además, el 43% considera que sus líderes no están a la altura emocional</w:t>
      </w:r>
      <w:r w:rsidR="009038FC" w:rsidRPr="009038FC">
        <w:rPr>
          <w:rFonts w:ascii="Arial" w:hAnsi="Arial" w:cs="Arial"/>
          <w:sz w:val="20"/>
          <w:szCs w:val="20"/>
        </w:rPr>
        <w:t xml:space="preserve"> necesaria</w:t>
      </w:r>
      <w:r w:rsidRPr="00FC5099">
        <w:rPr>
          <w:rFonts w:ascii="Arial" w:hAnsi="Arial" w:cs="Arial"/>
          <w:sz w:val="20"/>
          <w:szCs w:val="20"/>
        </w:rPr>
        <w:t>. Porque la Generación Z no solo espera resultados</w:t>
      </w:r>
      <w:r w:rsidR="009038FC" w:rsidRPr="009038FC">
        <w:rPr>
          <w:rFonts w:ascii="Arial" w:hAnsi="Arial" w:cs="Arial"/>
          <w:sz w:val="20"/>
          <w:szCs w:val="20"/>
        </w:rPr>
        <w:t>, sino</w:t>
      </w:r>
      <w:r w:rsidRPr="00FC5099">
        <w:rPr>
          <w:rFonts w:ascii="Arial" w:hAnsi="Arial" w:cs="Arial"/>
          <w:sz w:val="20"/>
          <w:szCs w:val="20"/>
        </w:rPr>
        <w:t xml:space="preserve"> conexión, empatía</w:t>
      </w:r>
      <w:r w:rsidR="009038FC" w:rsidRPr="009038FC">
        <w:rPr>
          <w:rFonts w:ascii="Arial" w:hAnsi="Arial" w:cs="Arial"/>
          <w:sz w:val="20"/>
          <w:szCs w:val="20"/>
        </w:rPr>
        <w:t xml:space="preserve"> y </w:t>
      </w:r>
      <w:r w:rsidRPr="00FC5099">
        <w:rPr>
          <w:rFonts w:ascii="Arial" w:hAnsi="Arial" w:cs="Arial"/>
          <w:sz w:val="20"/>
          <w:szCs w:val="20"/>
        </w:rPr>
        <w:t>espacios donde expresar el malestar no sea un tabú.</w:t>
      </w:r>
      <w:r w:rsidR="009038FC" w:rsidRPr="009038FC">
        <w:rPr>
          <w:rFonts w:ascii="Arial" w:hAnsi="Arial" w:cs="Arial"/>
          <w:sz w:val="20"/>
          <w:szCs w:val="20"/>
        </w:rPr>
        <w:t xml:space="preserve"> </w:t>
      </w:r>
      <w:r w:rsidRPr="00FC5099">
        <w:rPr>
          <w:rFonts w:ascii="Arial" w:hAnsi="Arial" w:cs="Arial"/>
          <w:sz w:val="20"/>
          <w:szCs w:val="20"/>
        </w:rPr>
        <w:t xml:space="preserve">No basta con </w:t>
      </w:r>
      <w:proofErr w:type="gramStart"/>
      <w:r w:rsidRPr="00FC5099">
        <w:rPr>
          <w:rFonts w:ascii="Arial" w:hAnsi="Arial" w:cs="Arial"/>
          <w:sz w:val="20"/>
          <w:szCs w:val="20"/>
        </w:rPr>
        <w:t>apps</w:t>
      </w:r>
      <w:proofErr w:type="gramEnd"/>
      <w:r w:rsidRPr="00FC5099">
        <w:rPr>
          <w:rFonts w:ascii="Arial" w:hAnsi="Arial" w:cs="Arial"/>
          <w:sz w:val="20"/>
          <w:szCs w:val="20"/>
        </w:rPr>
        <w:t xml:space="preserve"> de meditación o fruta en la oficina. Quieren una cultura que respete su salud mental de forma estructural, no cosmética.</w:t>
      </w:r>
    </w:p>
    <w:p w14:paraId="42611FF9" w14:textId="13C0D0FD" w:rsidR="00DB6C2E" w:rsidRDefault="00DB6C2E" w:rsidP="00336AE5">
      <w:pPr>
        <w:spacing w:before="120" w:after="0" w:line="288" w:lineRule="auto"/>
        <w:jc w:val="both"/>
        <w:rPr>
          <w:rFonts w:ascii="Arial" w:hAnsi="Arial" w:cs="Arial"/>
          <w:sz w:val="20"/>
          <w:szCs w:val="20"/>
        </w:rPr>
      </w:pPr>
      <w:r w:rsidRPr="0C22C3A9">
        <w:rPr>
          <w:rFonts w:ascii="Arial" w:hAnsi="Arial" w:cs="Arial"/>
          <w:sz w:val="20"/>
          <w:szCs w:val="20"/>
        </w:rPr>
        <w:t xml:space="preserve">En contrapartida, los jóvenes siguen apostando por mejorar sus habilidades y un 45% de ellos estaría dispuesto a asumir proyectos adicionales si les aportan nuevos aprendizajes, lo que denominamos proyectos de </w:t>
      </w:r>
      <w:proofErr w:type="spellStart"/>
      <w:r w:rsidRPr="0C22C3A9">
        <w:rPr>
          <w:rFonts w:ascii="Arial" w:hAnsi="Arial" w:cs="Arial"/>
          <w:i/>
          <w:iCs/>
          <w:sz w:val="20"/>
          <w:szCs w:val="20"/>
        </w:rPr>
        <w:t>upskilling</w:t>
      </w:r>
      <w:proofErr w:type="spellEnd"/>
      <w:r w:rsidRPr="0C22C3A9">
        <w:rPr>
          <w:rFonts w:ascii="Arial" w:hAnsi="Arial" w:cs="Arial"/>
          <w:sz w:val="20"/>
          <w:szCs w:val="20"/>
        </w:rPr>
        <w:t>.</w:t>
      </w:r>
    </w:p>
    <w:p w14:paraId="0FB08B06" w14:textId="77777777" w:rsidR="00336AE5" w:rsidRPr="00FC5099" w:rsidRDefault="00336AE5" w:rsidP="00336AE5">
      <w:pPr>
        <w:spacing w:before="120" w:after="0" w:line="288" w:lineRule="auto"/>
        <w:jc w:val="both"/>
        <w:rPr>
          <w:rFonts w:ascii="Arial" w:hAnsi="Arial" w:cs="Arial"/>
          <w:sz w:val="20"/>
          <w:szCs w:val="20"/>
        </w:rPr>
      </w:pPr>
    </w:p>
    <w:p w14:paraId="2655D1F6" w14:textId="3D22FBC2" w:rsidR="00FC5099" w:rsidRPr="00FC5099" w:rsidRDefault="00FC5099" w:rsidP="00336AE5">
      <w:pPr>
        <w:spacing w:before="120" w:after="0" w:line="288" w:lineRule="auto"/>
        <w:jc w:val="both"/>
        <w:rPr>
          <w:rFonts w:ascii="Arial" w:hAnsi="Arial" w:cs="Arial"/>
          <w:b/>
          <w:bCs/>
          <w:sz w:val="20"/>
          <w:szCs w:val="20"/>
        </w:rPr>
      </w:pPr>
      <w:r w:rsidRPr="00FC5099">
        <w:rPr>
          <w:rFonts w:ascii="Arial" w:hAnsi="Arial" w:cs="Arial"/>
          <w:b/>
          <w:bCs/>
          <w:sz w:val="20"/>
          <w:szCs w:val="20"/>
        </w:rPr>
        <w:t>El nuevo contrato emocional entre la cabeza y el corazón</w:t>
      </w:r>
    </w:p>
    <w:p w14:paraId="1FF03938" w14:textId="60AE18A1" w:rsidR="00336AE5" w:rsidRDefault="00FC5099" w:rsidP="00336AE5">
      <w:pPr>
        <w:spacing w:before="120" w:after="0" w:line="288" w:lineRule="auto"/>
        <w:jc w:val="both"/>
        <w:rPr>
          <w:rFonts w:ascii="Arial" w:hAnsi="Arial" w:cs="Arial"/>
          <w:sz w:val="20"/>
          <w:szCs w:val="20"/>
        </w:rPr>
      </w:pPr>
      <w:r w:rsidRPr="00FC5099">
        <w:rPr>
          <w:rFonts w:ascii="Arial" w:hAnsi="Arial" w:cs="Arial"/>
          <w:sz w:val="20"/>
          <w:szCs w:val="20"/>
        </w:rPr>
        <w:t>ManpowerGroup propone una evolución del paradigma laboral: del “propósito inspirador” al “propósito estructurado”. Es decir, una cultura corporativa que combine visión social con garantías reales, impacto con previsibilidad</w:t>
      </w:r>
      <w:r w:rsidR="00336AE5">
        <w:rPr>
          <w:rFonts w:ascii="Arial" w:hAnsi="Arial" w:cs="Arial"/>
          <w:sz w:val="20"/>
          <w:szCs w:val="20"/>
        </w:rPr>
        <w:t xml:space="preserve"> y</w:t>
      </w:r>
      <w:r w:rsidRPr="00FC5099">
        <w:rPr>
          <w:rFonts w:ascii="Arial" w:hAnsi="Arial" w:cs="Arial"/>
          <w:sz w:val="20"/>
          <w:szCs w:val="20"/>
        </w:rPr>
        <w:t xml:space="preserve"> valores con </w:t>
      </w:r>
      <w:r w:rsidR="00336AE5">
        <w:rPr>
          <w:rFonts w:ascii="Arial" w:hAnsi="Arial" w:cs="Arial"/>
          <w:sz w:val="20"/>
          <w:szCs w:val="20"/>
        </w:rPr>
        <w:t>una propuesta de compensación competitiva</w:t>
      </w:r>
      <w:r w:rsidRPr="00FC5099">
        <w:rPr>
          <w:rFonts w:ascii="Arial" w:hAnsi="Arial" w:cs="Arial"/>
          <w:sz w:val="20"/>
          <w:szCs w:val="20"/>
        </w:rPr>
        <w:t>.</w:t>
      </w:r>
    </w:p>
    <w:p w14:paraId="09816D23" w14:textId="07DA6700" w:rsidR="00FC5099" w:rsidRPr="00FC5099" w:rsidRDefault="009038FC" w:rsidP="00336AE5">
      <w:pPr>
        <w:spacing w:before="120" w:after="0" w:line="288" w:lineRule="auto"/>
        <w:jc w:val="both"/>
        <w:rPr>
          <w:rFonts w:ascii="Arial" w:hAnsi="Arial" w:cs="Arial"/>
          <w:sz w:val="20"/>
          <w:szCs w:val="20"/>
        </w:rPr>
      </w:pPr>
      <w:r w:rsidRPr="009038FC">
        <w:rPr>
          <w:rFonts w:ascii="Arial" w:hAnsi="Arial" w:cs="Arial"/>
          <w:sz w:val="20"/>
          <w:szCs w:val="20"/>
        </w:rPr>
        <w:t>Pero ¿q</w:t>
      </w:r>
      <w:r w:rsidR="00FC5099" w:rsidRPr="00FC5099">
        <w:rPr>
          <w:rFonts w:ascii="Arial" w:hAnsi="Arial" w:cs="Arial"/>
          <w:sz w:val="20"/>
          <w:szCs w:val="20"/>
        </w:rPr>
        <w:t>ué implica este nuevo contrato?</w:t>
      </w:r>
      <w:r w:rsidR="00336AE5">
        <w:rPr>
          <w:rFonts w:ascii="Arial" w:hAnsi="Arial" w:cs="Arial"/>
          <w:sz w:val="20"/>
          <w:szCs w:val="20"/>
        </w:rPr>
        <w:t xml:space="preserve"> </w:t>
      </w:r>
      <w:r w:rsidR="00687097">
        <w:rPr>
          <w:rFonts w:ascii="Arial" w:hAnsi="Arial" w:cs="Arial"/>
          <w:sz w:val="20"/>
          <w:szCs w:val="20"/>
        </w:rPr>
        <w:t>Los Z buscan estabilidad emocional, lo cual requiere de liderazgos cercanos y empáticos por parte de las empresas. También demandan seguridad económica, que se traduce en beneficios integrales y salarios justos. Más allá de lo económico, valoran un propósito real, esperando involucrarse en proyectos con impacto genuino y no solo impulsados por el marketing. Asimismo, necesitan espacios seguros, que promuevan una cultura organizacional que normalice el cuidado personal y el descanso. Finalmente, anhelan un futuro visible, con planes de carrera claro y oportunidades de progresión profesional.</w:t>
      </w:r>
    </w:p>
    <w:p w14:paraId="5CDC8497" w14:textId="74C5AFE0" w:rsidR="00FC5099" w:rsidRDefault="00FC5099" w:rsidP="00336AE5">
      <w:pPr>
        <w:spacing w:before="120" w:after="0" w:line="288" w:lineRule="auto"/>
        <w:jc w:val="both"/>
        <w:rPr>
          <w:rFonts w:ascii="Arial" w:hAnsi="Arial" w:cs="Arial"/>
          <w:sz w:val="20"/>
          <w:szCs w:val="20"/>
        </w:rPr>
      </w:pPr>
      <w:r w:rsidRPr="00FC5099">
        <w:rPr>
          <w:rFonts w:ascii="Arial" w:hAnsi="Arial" w:cs="Arial"/>
          <w:sz w:val="20"/>
          <w:szCs w:val="20"/>
        </w:rPr>
        <w:t>La Generación Z sigue creyendo en un mundo mejor</w:t>
      </w:r>
      <w:r w:rsidR="009038FC" w:rsidRPr="009038FC">
        <w:rPr>
          <w:rFonts w:ascii="Arial" w:hAnsi="Arial" w:cs="Arial"/>
          <w:sz w:val="20"/>
          <w:szCs w:val="20"/>
        </w:rPr>
        <w:t xml:space="preserve"> p</w:t>
      </w:r>
      <w:r w:rsidRPr="00FC5099">
        <w:rPr>
          <w:rFonts w:ascii="Arial" w:hAnsi="Arial" w:cs="Arial"/>
          <w:sz w:val="20"/>
          <w:szCs w:val="20"/>
        </w:rPr>
        <w:t>ero ahora entiende que no puede construirlo con ansiedad, estrés y cuentas en rojo. No han perdido el propósito</w:t>
      </w:r>
      <w:r w:rsidR="009038FC" w:rsidRPr="009038FC">
        <w:rPr>
          <w:rFonts w:ascii="Arial" w:hAnsi="Arial" w:cs="Arial"/>
          <w:sz w:val="20"/>
          <w:szCs w:val="20"/>
        </w:rPr>
        <w:t>, l</w:t>
      </w:r>
      <w:r w:rsidRPr="00FC5099">
        <w:rPr>
          <w:rFonts w:ascii="Arial" w:hAnsi="Arial" w:cs="Arial"/>
          <w:sz w:val="20"/>
          <w:szCs w:val="20"/>
        </w:rPr>
        <w:t>o han aterrizado.</w:t>
      </w:r>
      <w:r w:rsidR="009038FC" w:rsidRPr="009038FC">
        <w:rPr>
          <w:rFonts w:ascii="Arial" w:hAnsi="Arial" w:cs="Arial"/>
          <w:sz w:val="20"/>
          <w:szCs w:val="20"/>
        </w:rPr>
        <w:t xml:space="preserve"> </w:t>
      </w:r>
      <w:r w:rsidRPr="00FC5099">
        <w:rPr>
          <w:rFonts w:ascii="Arial" w:hAnsi="Arial" w:cs="Arial"/>
          <w:sz w:val="20"/>
          <w:szCs w:val="20"/>
        </w:rPr>
        <w:t>Libertad no es trabajar desde cualquier lugar. Es saber que mañana también tendrás trabajo</w:t>
      </w:r>
      <w:r w:rsidR="009038FC" w:rsidRPr="009038FC">
        <w:rPr>
          <w:rFonts w:ascii="Arial" w:hAnsi="Arial" w:cs="Arial"/>
          <w:sz w:val="20"/>
          <w:szCs w:val="20"/>
        </w:rPr>
        <w:t xml:space="preserve"> y que te permitirá ingresa</w:t>
      </w:r>
      <w:r w:rsidR="00AA4E45">
        <w:rPr>
          <w:rFonts w:ascii="Arial" w:hAnsi="Arial" w:cs="Arial"/>
          <w:sz w:val="20"/>
          <w:szCs w:val="20"/>
        </w:rPr>
        <w:t>r</w:t>
      </w:r>
      <w:r w:rsidR="009038FC" w:rsidRPr="009038FC">
        <w:rPr>
          <w:rFonts w:ascii="Arial" w:hAnsi="Arial" w:cs="Arial"/>
          <w:sz w:val="20"/>
          <w:szCs w:val="20"/>
        </w:rPr>
        <w:t xml:space="preserve"> lo necesario para vivir bien.</w:t>
      </w:r>
    </w:p>
    <w:p w14:paraId="4D256D3A" w14:textId="77777777" w:rsidR="00336AE5" w:rsidRPr="00FC5099" w:rsidRDefault="00336AE5" w:rsidP="00336AE5">
      <w:pPr>
        <w:spacing w:before="120" w:after="0" w:line="288" w:lineRule="auto"/>
        <w:jc w:val="both"/>
        <w:rPr>
          <w:rFonts w:ascii="Arial" w:hAnsi="Arial" w:cs="Arial"/>
          <w:sz w:val="20"/>
          <w:szCs w:val="20"/>
        </w:rPr>
      </w:pPr>
    </w:p>
    <w:p w14:paraId="12D7791D" w14:textId="34C18DD3" w:rsidR="00FC5099" w:rsidRPr="00FC5099" w:rsidRDefault="00FC5099" w:rsidP="00336AE5">
      <w:pPr>
        <w:spacing w:before="120" w:after="0" w:line="288" w:lineRule="auto"/>
        <w:jc w:val="both"/>
        <w:rPr>
          <w:rFonts w:ascii="Arial" w:hAnsi="Arial" w:cs="Arial"/>
          <w:b/>
          <w:bCs/>
          <w:sz w:val="20"/>
          <w:szCs w:val="20"/>
        </w:rPr>
      </w:pPr>
      <w:r w:rsidRPr="00FC5099">
        <w:rPr>
          <w:rFonts w:ascii="Arial" w:hAnsi="Arial" w:cs="Arial"/>
          <w:b/>
          <w:bCs/>
          <w:sz w:val="20"/>
          <w:szCs w:val="20"/>
        </w:rPr>
        <w:t>¿Qué empresas marcarán la diferencia?</w:t>
      </w:r>
    </w:p>
    <w:p w14:paraId="1FB06D53" w14:textId="60AAF093" w:rsidR="00DB6C2E" w:rsidRDefault="00FC5099" w:rsidP="00336AE5">
      <w:pPr>
        <w:spacing w:before="120" w:after="0" w:line="288" w:lineRule="auto"/>
        <w:jc w:val="both"/>
        <w:rPr>
          <w:rFonts w:ascii="Arial" w:hAnsi="Arial" w:cs="Arial"/>
          <w:sz w:val="20"/>
          <w:szCs w:val="20"/>
        </w:rPr>
      </w:pPr>
      <w:r w:rsidRPr="00FC5099">
        <w:rPr>
          <w:rFonts w:ascii="Arial" w:hAnsi="Arial" w:cs="Arial"/>
          <w:sz w:val="20"/>
          <w:szCs w:val="20"/>
        </w:rPr>
        <w:t>Las que entiendan que cuidar del talento joven no es una moda, es una urgencia estratégica</w:t>
      </w:r>
      <w:r w:rsidR="007B789D">
        <w:rPr>
          <w:rFonts w:ascii="Arial" w:hAnsi="Arial" w:cs="Arial"/>
          <w:sz w:val="20"/>
          <w:szCs w:val="20"/>
        </w:rPr>
        <w:t xml:space="preserve"> y</w:t>
      </w:r>
      <w:r w:rsidRPr="00FC5099">
        <w:rPr>
          <w:rFonts w:ascii="Arial" w:hAnsi="Arial" w:cs="Arial"/>
          <w:sz w:val="20"/>
          <w:szCs w:val="20"/>
        </w:rPr>
        <w:t xml:space="preserve"> se atrevan a mirar más allá del branding y construir relaciones laborales más honestas, sostenibles y humanas.</w:t>
      </w:r>
      <w:r w:rsidR="00DB6C2E">
        <w:rPr>
          <w:rFonts w:ascii="Arial" w:hAnsi="Arial" w:cs="Arial"/>
          <w:sz w:val="20"/>
          <w:szCs w:val="20"/>
        </w:rPr>
        <w:t xml:space="preserve"> </w:t>
      </w:r>
    </w:p>
    <w:p w14:paraId="60727D19" w14:textId="4AEA063F" w:rsidR="00DB6C2E" w:rsidRDefault="00DB6C2E" w:rsidP="00336AE5">
      <w:pPr>
        <w:spacing w:before="120" w:after="0" w:line="288" w:lineRule="auto"/>
        <w:jc w:val="both"/>
        <w:rPr>
          <w:rFonts w:ascii="Arial" w:hAnsi="Arial" w:cs="Arial"/>
          <w:sz w:val="20"/>
          <w:szCs w:val="20"/>
        </w:rPr>
      </w:pPr>
      <w:r>
        <w:rPr>
          <w:rFonts w:ascii="Arial" w:hAnsi="Arial" w:cs="Arial"/>
          <w:sz w:val="20"/>
          <w:szCs w:val="20"/>
        </w:rPr>
        <w:lastRenderedPageBreak/>
        <w:t>Para ello, las organizaciones están reaccionando y están estableciendo estrategias que las ayud</w:t>
      </w:r>
      <w:r w:rsidR="00687097">
        <w:rPr>
          <w:rFonts w:ascii="Arial" w:hAnsi="Arial" w:cs="Arial"/>
          <w:sz w:val="20"/>
          <w:szCs w:val="20"/>
        </w:rPr>
        <w:t>e</w:t>
      </w:r>
      <w:r>
        <w:rPr>
          <w:rFonts w:ascii="Arial" w:hAnsi="Arial" w:cs="Arial"/>
          <w:sz w:val="20"/>
          <w:szCs w:val="20"/>
        </w:rPr>
        <w:t>n a atraer y fidelizar el talento Z</w:t>
      </w:r>
      <w:r w:rsidR="00687097">
        <w:rPr>
          <w:rFonts w:ascii="Arial" w:hAnsi="Arial" w:cs="Arial"/>
          <w:sz w:val="20"/>
          <w:szCs w:val="20"/>
        </w:rPr>
        <w:t xml:space="preserve"> como la mejora de herramientas tecnológicas (78%), bienestar laboral (75%), transparencia en el desarrollo profesional (74%), propósito y valores (74%) y mejoras en la compensación (74%). </w:t>
      </w:r>
    </w:p>
    <w:p w14:paraId="34BB3FE3" w14:textId="47D02202" w:rsidR="00687097" w:rsidRDefault="00687097" w:rsidP="00336AE5">
      <w:pPr>
        <w:spacing w:before="120" w:after="0" w:line="288" w:lineRule="auto"/>
        <w:jc w:val="both"/>
        <w:rPr>
          <w:rFonts w:ascii="Arial" w:hAnsi="Arial" w:cs="Arial"/>
          <w:sz w:val="20"/>
          <w:szCs w:val="20"/>
        </w:rPr>
      </w:pPr>
      <w:r w:rsidRPr="0C22C3A9">
        <w:rPr>
          <w:rFonts w:ascii="Arial" w:hAnsi="Arial" w:cs="Arial"/>
          <w:sz w:val="20"/>
          <w:szCs w:val="20"/>
        </w:rPr>
        <w:t>No obstante, según detalla el informe de ManpowerGroup, el 40% de los directivos considera que los recién graduados no están preparados para el mundo laboral, destacando su falta de preparación, una ética laboral deficiente o carencias en sus habilidades de comunicación.</w:t>
      </w:r>
    </w:p>
    <w:p w14:paraId="2CC782E5" w14:textId="77777777" w:rsidR="00336AE5" w:rsidRDefault="00336AE5" w:rsidP="00336AE5">
      <w:pPr>
        <w:spacing w:before="120" w:after="0" w:line="288" w:lineRule="auto"/>
        <w:jc w:val="both"/>
        <w:rPr>
          <w:rFonts w:ascii="Arial" w:hAnsi="Arial" w:cs="Arial"/>
          <w:sz w:val="20"/>
          <w:szCs w:val="20"/>
        </w:rPr>
      </w:pPr>
    </w:p>
    <w:p w14:paraId="0778D42F" w14:textId="0C56C45D" w:rsidR="00687097" w:rsidRPr="00687097" w:rsidRDefault="00687097" w:rsidP="00336AE5">
      <w:pPr>
        <w:spacing w:before="120" w:after="0" w:line="288" w:lineRule="auto"/>
        <w:jc w:val="both"/>
        <w:rPr>
          <w:rFonts w:ascii="Arial" w:hAnsi="Arial" w:cs="Arial"/>
          <w:b/>
          <w:bCs/>
          <w:sz w:val="20"/>
          <w:szCs w:val="20"/>
        </w:rPr>
      </w:pPr>
      <w:r w:rsidRPr="00687097">
        <w:rPr>
          <w:rFonts w:ascii="Arial" w:hAnsi="Arial" w:cs="Arial"/>
          <w:b/>
          <w:bCs/>
          <w:sz w:val="20"/>
          <w:szCs w:val="20"/>
        </w:rPr>
        <w:t>Horizonte 2030: desafíos y oportunidades</w:t>
      </w:r>
    </w:p>
    <w:p w14:paraId="2669D628" w14:textId="506437EA" w:rsidR="00687097" w:rsidRDefault="007B789D" w:rsidP="00336AE5">
      <w:pPr>
        <w:spacing w:before="120" w:after="0" w:line="288" w:lineRule="auto"/>
        <w:jc w:val="both"/>
        <w:rPr>
          <w:rFonts w:ascii="Arial" w:hAnsi="Arial" w:cs="Arial"/>
          <w:sz w:val="20"/>
          <w:szCs w:val="20"/>
        </w:rPr>
      </w:pPr>
      <w:r w:rsidRPr="6A6978C2">
        <w:rPr>
          <w:rFonts w:ascii="Arial" w:hAnsi="Arial" w:cs="Arial"/>
          <w:sz w:val="20"/>
          <w:szCs w:val="20"/>
        </w:rPr>
        <w:t xml:space="preserve">Dentro de 5 años, los Zetas estarán </w:t>
      </w:r>
      <w:r w:rsidR="7057EBE9" w:rsidRPr="6A6978C2">
        <w:rPr>
          <w:rFonts w:ascii="Arial" w:hAnsi="Arial" w:cs="Arial"/>
          <w:sz w:val="20"/>
          <w:szCs w:val="20"/>
        </w:rPr>
        <w:t>más</w:t>
      </w:r>
      <w:r w:rsidRPr="6A6978C2">
        <w:rPr>
          <w:rFonts w:ascii="Arial" w:hAnsi="Arial" w:cs="Arial"/>
          <w:sz w:val="20"/>
          <w:szCs w:val="20"/>
        </w:rPr>
        <w:t xml:space="preserve"> habituados al trabajo remoto, a la inteligencia artificial y a modelos laborales híbridos. Acumularán habilidades transferibles que les permitirán adaptarse a nuevos roles con agilidad. Sin embargo, también podrían tener “cicatrices laborales” si no reciben el desarrollo adecuado en sus primeros años de carrera. </w:t>
      </w:r>
    </w:p>
    <w:p w14:paraId="5DC9EA96" w14:textId="3A1438F1" w:rsidR="007B789D" w:rsidRDefault="007B789D" w:rsidP="00336AE5">
      <w:pPr>
        <w:spacing w:before="120" w:after="0" w:line="288" w:lineRule="auto"/>
        <w:jc w:val="both"/>
        <w:rPr>
          <w:rFonts w:ascii="Arial" w:hAnsi="Arial" w:cs="Arial"/>
          <w:sz w:val="20"/>
          <w:szCs w:val="20"/>
        </w:rPr>
      </w:pPr>
      <w:r>
        <w:rPr>
          <w:rFonts w:ascii="Arial" w:hAnsi="Arial" w:cs="Arial"/>
          <w:sz w:val="20"/>
          <w:szCs w:val="20"/>
        </w:rPr>
        <w:t xml:space="preserve">Esta generación valora la estabilidad, pero también la flexibilidad. 7 de cada 10 priorizan seguridad laboral y de horarios al evaluar oportunidades de empleo. Por ello, las empresas deben ofrecer planes de carrera claros, experiencias de aprendizaje personalizadas y un entorno que combine tecnología con interacción humana genuina. </w:t>
      </w:r>
    </w:p>
    <w:p w14:paraId="25458B33" w14:textId="3870D5B3" w:rsidR="007B789D" w:rsidRDefault="007B789D" w:rsidP="00336AE5">
      <w:pPr>
        <w:spacing w:before="120" w:after="0" w:line="288" w:lineRule="auto"/>
        <w:jc w:val="both"/>
        <w:rPr>
          <w:rFonts w:ascii="Arial" w:hAnsi="Arial" w:cs="Arial"/>
          <w:sz w:val="20"/>
          <w:szCs w:val="20"/>
        </w:rPr>
      </w:pPr>
      <w:r>
        <w:rPr>
          <w:rFonts w:ascii="Arial" w:hAnsi="Arial" w:cs="Arial"/>
          <w:sz w:val="20"/>
          <w:szCs w:val="20"/>
        </w:rPr>
        <w:t xml:space="preserve">Aunque se habla mucho de las diferencias generacionales, el informe de ManpowerGroup subraya la importancia de tratar a cada profesional de manera individual. Las empresas deben escuchar activamente a sus empleados para entender sus necesidades reales, evitando generalizaciones. </w:t>
      </w:r>
    </w:p>
    <w:p w14:paraId="776A10D1" w14:textId="2F90DB66" w:rsidR="007B789D" w:rsidRPr="00FC5099" w:rsidRDefault="007B789D" w:rsidP="00336AE5">
      <w:pPr>
        <w:spacing w:before="120" w:after="0" w:line="288" w:lineRule="auto"/>
        <w:jc w:val="both"/>
        <w:rPr>
          <w:rFonts w:ascii="Arial" w:hAnsi="Arial" w:cs="Arial"/>
          <w:sz w:val="20"/>
          <w:szCs w:val="20"/>
        </w:rPr>
      </w:pPr>
      <w:r w:rsidRPr="7813D333">
        <w:rPr>
          <w:rFonts w:ascii="Arial" w:hAnsi="Arial" w:cs="Arial"/>
          <w:sz w:val="20"/>
          <w:szCs w:val="20"/>
        </w:rPr>
        <w:t>La Generación Z no seguirá trayectorias vitales tradicionales. Habrá gran diversidad de estilos de vida, estructuras familiares y aspiraciones profesionales. Por tanto, el enfoque debe ser flexible, inclusivo y centrado en las personas.</w:t>
      </w:r>
    </w:p>
    <w:p w14:paraId="1BE8A22D" w14:textId="4B6B6DFF" w:rsidR="7813D333" w:rsidRPr="00336AE5" w:rsidRDefault="7813D333" w:rsidP="00336AE5">
      <w:pPr>
        <w:spacing w:after="0" w:line="240" w:lineRule="auto"/>
        <w:jc w:val="both"/>
        <w:rPr>
          <w:rFonts w:ascii="Arial" w:hAnsi="Arial" w:cs="Arial"/>
          <w:b/>
          <w:bCs/>
          <w:sz w:val="16"/>
          <w:szCs w:val="16"/>
        </w:rPr>
      </w:pPr>
    </w:p>
    <w:p w14:paraId="4D2DC031" w14:textId="77777777" w:rsidR="00336AE5" w:rsidRPr="00336AE5" w:rsidRDefault="00336AE5" w:rsidP="00336AE5">
      <w:pPr>
        <w:spacing w:after="0" w:line="240" w:lineRule="auto"/>
        <w:jc w:val="both"/>
        <w:rPr>
          <w:rFonts w:ascii="Arial" w:hAnsi="Arial" w:cs="Arial"/>
          <w:b/>
          <w:bCs/>
          <w:sz w:val="16"/>
          <w:szCs w:val="16"/>
        </w:rPr>
      </w:pPr>
    </w:p>
    <w:p w14:paraId="11E8612F" w14:textId="77777777" w:rsidR="00336AE5" w:rsidRPr="00336AE5" w:rsidRDefault="00336AE5" w:rsidP="00336AE5">
      <w:pPr>
        <w:spacing w:after="0" w:line="240" w:lineRule="auto"/>
        <w:jc w:val="both"/>
        <w:rPr>
          <w:rFonts w:ascii="Arial" w:hAnsi="Arial" w:cs="Arial"/>
          <w:b/>
          <w:bCs/>
          <w:sz w:val="16"/>
          <w:szCs w:val="16"/>
        </w:rPr>
      </w:pPr>
    </w:p>
    <w:p w14:paraId="393780AE" w14:textId="673490A6" w:rsidR="12A35871" w:rsidRPr="00336AE5" w:rsidRDefault="12A35871" w:rsidP="00336AE5">
      <w:pPr>
        <w:tabs>
          <w:tab w:val="right" w:pos="8838"/>
        </w:tabs>
        <w:spacing w:after="0" w:line="240" w:lineRule="auto"/>
        <w:jc w:val="both"/>
        <w:rPr>
          <w:rFonts w:ascii="Arial" w:hAnsi="Arial" w:cs="Arial"/>
          <w:sz w:val="16"/>
          <w:szCs w:val="16"/>
        </w:rPr>
      </w:pPr>
      <w:r w:rsidRPr="00336AE5">
        <w:rPr>
          <w:rFonts w:ascii="Arial" w:eastAsia="Arial" w:hAnsi="Arial" w:cs="Arial"/>
          <w:b/>
          <w:bCs/>
          <w:sz w:val="16"/>
          <w:szCs w:val="16"/>
        </w:rPr>
        <w:t xml:space="preserve">ManpowerGroup </w:t>
      </w:r>
      <w:r w:rsidRPr="00336AE5">
        <w:rPr>
          <w:rFonts w:ascii="Arial" w:eastAsia="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r w:rsidRPr="00336AE5">
        <w:rPr>
          <w:rFonts w:ascii="Arial" w:eastAsia="Arial" w:hAnsi="Arial" w:cs="Arial"/>
          <w:b/>
          <w:bCs/>
          <w:sz w:val="16"/>
          <w:szCs w:val="16"/>
        </w:rPr>
        <w:t>.</w:t>
      </w:r>
    </w:p>
    <w:p w14:paraId="4EAEE535" w14:textId="75C539E3" w:rsidR="17E059DC" w:rsidRDefault="12A35871" w:rsidP="00336AE5">
      <w:pPr>
        <w:tabs>
          <w:tab w:val="right" w:pos="8838"/>
        </w:tabs>
        <w:spacing w:after="0" w:line="240" w:lineRule="auto"/>
        <w:jc w:val="both"/>
        <w:rPr>
          <w:rFonts w:ascii="Arial" w:hAnsi="Arial" w:cs="Arial"/>
          <w:sz w:val="16"/>
          <w:szCs w:val="16"/>
        </w:rPr>
      </w:pPr>
      <w:r w:rsidRPr="00336AE5">
        <w:rPr>
          <w:rFonts w:ascii="Arial" w:eastAsia="Arial" w:hAnsi="Arial" w:cs="Arial"/>
          <w:sz w:val="16"/>
          <w:szCs w:val="16"/>
        </w:rPr>
        <w:t xml:space="preserve">Más información en </w:t>
      </w:r>
      <w:hyperlink r:id="rId10">
        <w:r w:rsidRPr="00336AE5">
          <w:rPr>
            <w:rStyle w:val="Hipervnculo"/>
            <w:rFonts w:ascii="Arial" w:eastAsia="Arial" w:hAnsi="Arial" w:cs="Arial"/>
            <w:sz w:val="16"/>
            <w:szCs w:val="16"/>
          </w:rPr>
          <w:t>www.manpowergroup.es</w:t>
        </w:r>
      </w:hyperlink>
    </w:p>
    <w:p w14:paraId="0C914B9A" w14:textId="77777777" w:rsidR="00336AE5" w:rsidRDefault="00336AE5" w:rsidP="00336AE5">
      <w:pPr>
        <w:tabs>
          <w:tab w:val="right" w:pos="8838"/>
        </w:tabs>
        <w:spacing w:after="0" w:line="240" w:lineRule="auto"/>
        <w:jc w:val="both"/>
        <w:rPr>
          <w:rFonts w:ascii="Arial" w:hAnsi="Arial" w:cs="Arial"/>
          <w:sz w:val="16"/>
          <w:szCs w:val="16"/>
        </w:rPr>
      </w:pPr>
    </w:p>
    <w:p w14:paraId="374C0A41" w14:textId="77777777" w:rsidR="00336AE5" w:rsidRPr="00336AE5" w:rsidRDefault="00336AE5" w:rsidP="00336AE5">
      <w:pPr>
        <w:tabs>
          <w:tab w:val="right" w:pos="8838"/>
        </w:tabs>
        <w:spacing w:after="0" w:line="240" w:lineRule="auto"/>
        <w:jc w:val="both"/>
        <w:rPr>
          <w:rFonts w:ascii="Arial" w:hAnsi="Arial" w:cs="Arial"/>
          <w:sz w:val="16"/>
          <w:szCs w:val="16"/>
        </w:rPr>
      </w:pPr>
    </w:p>
    <w:p w14:paraId="12682CFE" w14:textId="77777777" w:rsidR="009038FC" w:rsidRPr="00336AE5" w:rsidRDefault="009038FC" w:rsidP="00336AE5">
      <w:pPr>
        <w:tabs>
          <w:tab w:val="right" w:pos="8838"/>
        </w:tabs>
        <w:autoSpaceDE w:val="0"/>
        <w:autoSpaceDN w:val="0"/>
        <w:adjustRightInd w:val="0"/>
        <w:spacing w:after="0" w:line="240" w:lineRule="auto"/>
        <w:jc w:val="both"/>
        <w:rPr>
          <w:rFonts w:ascii="Arial" w:hAnsi="Arial" w:cs="Arial"/>
          <w:b/>
          <w:bCs/>
          <w:sz w:val="16"/>
          <w:szCs w:val="16"/>
        </w:rPr>
      </w:pPr>
      <w:r w:rsidRPr="00336AE5">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9038FC" w:rsidRPr="00336AE5" w14:paraId="0D0DE94C" w14:textId="77777777" w:rsidTr="004A1A03">
        <w:trPr>
          <w:trHeight w:val="1159"/>
        </w:trPr>
        <w:tc>
          <w:tcPr>
            <w:tcW w:w="3686" w:type="dxa"/>
            <w:hideMark/>
          </w:tcPr>
          <w:p w14:paraId="4192BAA7" w14:textId="77777777" w:rsidR="009038FC" w:rsidRPr="00336AE5" w:rsidRDefault="009038FC" w:rsidP="00336AE5">
            <w:pPr>
              <w:pStyle w:val="NormalWeb"/>
              <w:spacing w:before="0" w:beforeAutospacing="0" w:after="0" w:afterAutospacing="0"/>
              <w:jc w:val="both"/>
              <w:rPr>
                <w:rStyle w:val="Hipervnculo"/>
                <w:rFonts w:ascii="Arial" w:eastAsia="MS Mincho" w:hAnsi="Arial" w:cs="Arial"/>
                <w:b/>
                <w:bCs/>
                <w:sz w:val="16"/>
                <w:szCs w:val="16"/>
              </w:rPr>
            </w:pPr>
            <w:bookmarkStart w:id="0" w:name="_Hlk90207537"/>
            <w:r w:rsidRPr="00336AE5">
              <w:rPr>
                <w:rFonts w:ascii="Arial" w:hAnsi="Arial" w:cs="Arial"/>
                <w:b/>
                <w:bCs/>
                <w:color w:val="000000"/>
                <w:sz w:val="16"/>
                <w:szCs w:val="16"/>
                <w:u w:val="single"/>
              </w:rPr>
              <w:t>Agencia de comunicación Havas PR</w:t>
            </w:r>
          </w:p>
          <w:p w14:paraId="350F8338" w14:textId="64EF6EA2" w:rsidR="009038FC" w:rsidRPr="00336AE5" w:rsidRDefault="00033311" w:rsidP="00336AE5">
            <w:pPr>
              <w:pStyle w:val="NormalWeb"/>
              <w:spacing w:before="0" w:beforeAutospacing="0" w:after="0" w:afterAutospacing="0"/>
              <w:rPr>
                <w:rFonts w:ascii="Arial" w:hAnsi="Arial" w:cs="Arial"/>
                <w:color w:val="000000"/>
                <w:sz w:val="16"/>
                <w:szCs w:val="16"/>
              </w:rPr>
            </w:pPr>
            <w:hyperlink r:id="rId11" w:history="1">
              <w:r w:rsidRPr="00336AE5">
                <w:rPr>
                  <w:rStyle w:val="Hipervnculo"/>
                  <w:rFonts w:ascii="Arial" w:eastAsiaTheme="majorEastAsia" w:hAnsi="Arial" w:cs="Arial"/>
                  <w:sz w:val="16"/>
                  <w:szCs w:val="16"/>
                </w:rPr>
                <w:t>comunicacion.manpowergroup@havas.com</w:t>
              </w:r>
            </w:hyperlink>
          </w:p>
          <w:p w14:paraId="2F29BA0F" w14:textId="77777777" w:rsidR="009038FC" w:rsidRPr="00336AE5" w:rsidRDefault="009038FC" w:rsidP="00336AE5">
            <w:pPr>
              <w:spacing w:after="0" w:line="240" w:lineRule="auto"/>
              <w:jc w:val="both"/>
              <w:outlineLvl w:val="0"/>
              <w:rPr>
                <w:rFonts w:ascii="Arial" w:hAnsi="Arial" w:cs="Arial"/>
                <w:b/>
                <w:sz w:val="16"/>
                <w:szCs w:val="16"/>
                <w:lang w:val="ca-ES"/>
              </w:rPr>
            </w:pPr>
          </w:p>
        </w:tc>
        <w:tc>
          <w:tcPr>
            <w:tcW w:w="2234" w:type="dxa"/>
          </w:tcPr>
          <w:p w14:paraId="6ED3AC8F" w14:textId="77777777" w:rsidR="009038FC" w:rsidRPr="00336AE5" w:rsidRDefault="009038FC" w:rsidP="00336AE5">
            <w:pPr>
              <w:spacing w:after="0" w:line="240" w:lineRule="auto"/>
              <w:jc w:val="both"/>
              <w:rPr>
                <w:rFonts w:ascii="Arial" w:hAnsi="Arial" w:cs="Arial"/>
                <w:sz w:val="16"/>
                <w:szCs w:val="16"/>
                <w:lang w:val="ca-ES"/>
              </w:rPr>
            </w:pPr>
          </w:p>
        </w:tc>
        <w:tc>
          <w:tcPr>
            <w:tcW w:w="3028" w:type="dxa"/>
          </w:tcPr>
          <w:p w14:paraId="498FE55B" w14:textId="77777777" w:rsidR="009038FC" w:rsidRPr="00336AE5" w:rsidRDefault="009038FC" w:rsidP="00336AE5">
            <w:pPr>
              <w:spacing w:after="0" w:line="240" w:lineRule="auto"/>
              <w:jc w:val="both"/>
              <w:outlineLvl w:val="0"/>
              <w:rPr>
                <w:rFonts w:ascii="Arial" w:hAnsi="Arial" w:cs="Arial"/>
                <w:b/>
                <w:sz w:val="16"/>
                <w:szCs w:val="16"/>
              </w:rPr>
            </w:pPr>
            <w:r w:rsidRPr="00336AE5">
              <w:rPr>
                <w:rFonts w:ascii="Arial" w:hAnsi="Arial" w:cs="Arial"/>
                <w:b/>
                <w:sz w:val="16"/>
                <w:szCs w:val="16"/>
              </w:rPr>
              <w:t>ManpowerGroup</w:t>
            </w:r>
          </w:p>
          <w:p w14:paraId="305EB431" w14:textId="77777777" w:rsidR="009038FC" w:rsidRPr="00336AE5" w:rsidRDefault="009038FC" w:rsidP="00336AE5">
            <w:pPr>
              <w:spacing w:after="0" w:line="240" w:lineRule="auto"/>
              <w:jc w:val="both"/>
              <w:outlineLvl w:val="0"/>
              <w:rPr>
                <w:rFonts w:ascii="Arial" w:hAnsi="Arial" w:cs="Arial"/>
                <w:sz w:val="16"/>
                <w:szCs w:val="16"/>
              </w:rPr>
            </w:pPr>
            <w:r w:rsidRPr="00336AE5">
              <w:rPr>
                <w:rFonts w:ascii="Arial" w:hAnsi="Arial" w:cs="Arial"/>
                <w:sz w:val="16"/>
                <w:szCs w:val="16"/>
              </w:rPr>
              <w:t>Dpto. Comunicación</w:t>
            </w:r>
          </w:p>
          <w:p w14:paraId="3C33975D" w14:textId="77777777" w:rsidR="009038FC" w:rsidRPr="00336AE5" w:rsidRDefault="009038FC" w:rsidP="00336AE5">
            <w:pPr>
              <w:spacing w:after="0" w:line="240" w:lineRule="auto"/>
              <w:jc w:val="both"/>
              <w:rPr>
                <w:rFonts w:ascii="Arial" w:hAnsi="Arial" w:cs="Arial"/>
                <w:sz w:val="16"/>
                <w:szCs w:val="16"/>
              </w:rPr>
            </w:pPr>
            <w:r w:rsidRPr="00336AE5">
              <w:rPr>
                <w:rFonts w:ascii="Arial" w:hAnsi="Arial" w:cs="Arial"/>
                <w:sz w:val="16"/>
                <w:szCs w:val="16"/>
              </w:rPr>
              <w:t xml:space="preserve">Gala Díaz Curiel </w:t>
            </w:r>
          </w:p>
          <w:p w14:paraId="2242A347" w14:textId="77777777" w:rsidR="009038FC" w:rsidRPr="00336AE5" w:rsidRDefault="009038FC" w:rsidP="00336AE5">
            <w:pPr>
              <w:spacing w:after="0" w:line="240" w:lineRule="auto"/>
              <w:jc w:val="both"/>
              <w:rPr>
                <w:rFonts w:ascii="Arial" w:hAnsi="Arial" w:cs="Arial"/>
                <w:sz w:val="16"/>
                <w:szCs w:val="16"/>
              </w:rPr>
            </w:pPr>
            <w:r w:rsidRPr="00336AE5">
              <w:rPr>
                <w:rFonts w:ascii="Arial" w:hAnsi="Arial" w:cs="Arial"/>
                <w:sz w:val="16"/>
                <w:szCs w:val="16"/>
              </w:rPr>
              <w:t>607 35 33 49</w:t>
            </w:r>
          </w:p>
          <w:p w14:paraId="717EA21F" w14:textId="77777777" w:rsidR="009038FC" w:rsidRPr="00336AE5" w:rsidRDefault="009038FC" w:rsidP="00336AE5">
            <w:pPr>
              <w:spacing w:after="0" w:line="240" w:lineRule="auto"/>
              <w:jc w:val="both"/>
              <w:rPr>
                <w:rFonts w:ascii="Arial" w:hAnsi="Arial" w:cs="Arial"/>
                <w:sz w:val="16"/>
                <w:szCs w:val="16"/>
                <w:u w:val="single"/>
              </w:rPr>
            </w:pPr>
            <w:hyperlink r:id="rId12" w:history="1">
              <w:r w:rsidRPr="00336AE5">
                <w:rPr>
                  <w:rStyle w:val="Hipervnculo"/>
                  <w:rFonts w:ascii="Arial" w:hAnsi="Arial" w:cs="Arial"/>
                  <w:sz w:val="16"/>
                  <w:szCs w:val="16"/>
                </w:rPr>
                <w:t>gala.diaz@manpowergroup.es</w:t>
              </w:r>
            </w:hyperlink>
          </w:p>
          <w:p w14:paraId="221E7C78" w14:textId="77777777" w:rsidR="009038FC" w:rsidRPr="00336AE5" w:rsidRDefault="009038FC" w:rsidP="00336AE5">
            <w:pPr>
              <w:spacing w:after="0" w:line="240" w:lineRule="auto"/>
              <w:jc w:val="both"/>
              <w:rPr>
                <w:rFonts w:ascii="Arial" w:hAnsi="Arial" w:cs="Arial"/>
                <w:sz w:val="16"/>
                <w:szCs w:val="16"/>
              </w:rPr>
            </w:pPr>
          </w:p>
          <w:p w14:paraId="0699CF27" w14:textId="77777777" w:rsidR="009038FC" w:rsidRPr="00336AE5" w:rsidRDefault="009038FC" w:rsidP="00336AE5">
            <w:pPr>
              <w:spacing w:after="0" w:line="240" w:lineRule="auto"/>
              <w:jc w:val="both"/>
              <w:rPr>
                <w:rFonts w:ascii="Arial" w:hAnsi="Arial" w:cs="Arial"/>
                <w:sz w:val="16"/>
                <w:szCs w:val="16"/>
              </w:rPr>
            </w:pPr>
            <w:r w:rsidRPr="00336AE5">
              <w:rPr>
                <w:rFonts w:ascii="Arial" w:hAnsi="Arial" w:cs="Arial"/>
                <w:sz w:val="16"/>
                <w:szCs w:val="16"/>
              </w:rPr>
              <w:t>Juan Gómez Rodríguez</w:t>
            </w:r>
          </w:p>
          <w:p w14:paraId="55ACD08D" w14:textId="77777777" w:rsidR="009038FC" w:rsidRPr="00336AE5" w:rsidRDefault="009038FC" w:rsidP="00336AE5">
            <w:pPr>
              <w:spacing w:after="0" w:line="240" w:lineRule="auto"/>
              <w:jc w:val="both"/>
              <w:rPr>
                <w:rFonts w:ascii="Arial" w:hAnsi="Arial" w:cs="Arial"/>
                <w:sz w:val="16"/>
                <w:szCs w:val="16"/>
                <w:lang w:val="de-DE"/>
              </w:rPr>
            </w:pPr>
            <w:r w:rsidRPr="00336AE5">
              <w:rPr>
                <w:rFonts w:ascii="Arial" w:hAnsi="Arial" w:cs="Arial"/>
                <w:sz w:val="16"/>
                <w:szCs w:val="16"/>
                <w:lang w:val="de-DE"/>
              </w:rPr>
              <w:t>Tel. 687 51 96 90</w:t>
            </w:r>
          </w:p>
          <w:p w14:paraId="61C992B4" w14:textId="77777777" w:rsidR="009038FC" w:rsidRPr="00336AE5" w:rsidRDefault="009038FC" w:rsidP="00336AE5">
            <w:pPr>
              <w:spacing w:after="0" w:line="240" w:lineRule="auto"/>
              <w:jc w:val="both"/>
              <w:rPr>
                <w:rFonts w:ascii="Arial" w:hAnsi="Arial" w:cs="Arial"/>
                <w:sz w:val="16"/>
                <w:szCs w:val="16"/>
                <w:lang w:val="de-DE"/>
              </w:rPr>
            </w:pPr>
            <w:hyperlink r:id="rId13" w:history="1">
              <w:r w:rsidRPr="00336AE5">
                <w:rPr>
                  <w:rStyle w:val="Hipervnculo"/>
                  <w:rFonts w:ascii="Arial" w:hAnsi="Arial" w:cs="Arial"/>
                  <w:sz w:val="16"/>
                  <w:szCs w:val="16"/>
                  <w:lang w:val="de-DE"/>
                </w:rPr>
                <w:t>juan.gomez@manpowergroup.es</w:t>
              </w:r>
            </w:hyperlink>
          </w:p>
        </w:tc>
      </w:tr>
      <w:bookmarkEnd w:id="0"/>
    </w:tbl>
    <w:p w14:paraId="5869BF81" w14:textId="77777777" w:rsidR="009B74B7" w:rsidRPr="00336AE5" w:rsidRDefault="009B74B7" w:rsidP="00336AE5">
      <w:pPr>
        <w:spacing w:after="0" w:line="240" w:lineRule="auto"/>
        <w:jc w:val="both"/>
        <w:rPr>
          <w:rFonts w:ascii="Arial" w:hAnsi="Arial" w:cs="Arial"/>
          <w:sz w:val="16"/>
          <w:szCs w:val="16"/>
        </w:rPr>
      </w:pPr>
    </w:p>
    <w:sectPr w:rsidR="009B74B7" w:rsidRPr="00336AE5" w:rsidSect="009038FC">
      <w:headerReference w:type="default" r:id="rId14"/>
      <w:footerReference w:type="default" r:id="rId15"/>
      <w:pgSz w:w="11906" w:h="16838"/>
      <w:pgMar w:top="1417" w:right="1701" w:bottom="1417" w:left="170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66779" w14:textId="77777777" w:rsidR="00ED3CE5" w:rsidRDefault="00ED3CE5" w:rsidP="009038FC">
      <w:pPr>
        <w:spacing w:after="0" w:line="240" w:lineRule="auto"/>
      </w:pPr>
      <w:r>
        <w:separator/>
      </w:r>
    </w:p>
  </w:endnote>
  <w:endnote w:type="continuationSeparator" w:id="0">
    <w:p w14:paraId="09D770C0" w14:textId="77777777" w:rsidR="00ED3CE5" w:rsidRDefault="00ED3CE5" w:rsidP="0090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24F4" w14:textId="36D2C2DC" w:rsidR="009038FC" w:rsidRPr="009038FC" w:rsidRDefault="009038FC" w:rsidP="009038FC">
    <w:pPr>
      <w:pStyle w:val="Piedepgina"/>
    </w:pPr>
    <w:bookmarkStart w:id="1" w:name="_Hlk198035490"/>
    <w:bookmarkStart w:id="2" w:name="_Hlk198035491"/>
    <w:r>
      <w:ptab w:relativeTo="indent" w:alignment="center" w:leader="none"/>
    </w:r>
    <w:r>
      <w:rPr>
        <w:noProof/>
      </w:rPr>
      <w:drawing>
        <wp:inline distT="0" distB="0" distL="0" distR="0" wp14:anchorId="4CD1B4DF" wp14:editId="1E4AB84A">
          <wp:extent cx="4493260" cy="734455"/>
          <wp:effectExtent l="0" t="0" r="2540" b="0"/>
          <wp:docPr id="2040554999"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54999" name="Imagen 1" descr="Interfaz de usuario gráfica, Aplicación&#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3260" cy="734455"/>
                  </a:xfrm>
                  <a:prstGeom prst="rect">
                    <a:avLst/>
                  </a:prstGeom>
                  <a:noFill/>
                </pic:spPr>
              </pic:pic>
            </a:graphicData>
          </a:graphic>
        </wp:inline>
      </w:drawing>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12400" w14:textId="77777777" w:rsidR="00ED3CE5" w:rsidRDefault="00ED3CE5" w:rsidP="009038FC">
      <w:pPr>
        <w:spacing w:after="0" w:line="240" w:lineRule="auto"/>
      </w:pPr>
      <w:r>
        <w:separator/>
      </w:r>
    </w:p>
  </w:footnote>
  <w:footnote w:type="continuationSeparator" w:id="0">
    <w:p w14:paraId="0402709A" w14:textId="77777777" w:rsidR="00ED3CE5" w:rsidRDefault="00ED3CE5" w:rsidP="0090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9C93" w14:textId="7565456F" w:rsidR="00336AE5" w:rsidRDefault="00336AE5">
    <w:pPr>
      <w:pStyle w:val="Encabezado"/>
    </w:pPr>
    <w:r>
      <w:rPr>
        <w:noProof/>
      </w:rPr>
      <w:drawing>
        <wp:anchor distT="0" distB="0" distL="114300" distR="114300" simplePos="0" relativeHeight="251659264" behindDoc="0" locked="0" layoutInCell="1" allowOverlap="1" wp14:anchorId="60FC725D" wp14:editId="49259B06">
          <wp:simplePos x="0" y="0"/>
          <wp:positionH relativeFrom="margin">
            <wp:align>right</wp:align>
          </wp:positionH>
          <wp:positionV relativeFrom="paragraph">
            <wp:posOffset>-204470</wp:posOffset>
          </wp:positionV>
          <wp:extent cx="1234440" cy="666750"/>
          <wp:effectExtent l="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24E13943" w14:textId="37560FA1" w:rsidR="00336AE5" w:rsidRDefault="00336AE5">
    <w:pPr>
      <w:pStyle w:val="Encabezado"/>
    </w:pPr>
  </w:p>
  <w:p w14:paraId="19F0D95A" w14:textId="77777777" w:rsidR="00336AE5" w:rsidRDefault="00336AE5">
    <w:pPr>
      <w:pStyle w:val="Encabezado"/>
    </w:pPr>
  </w:p>
  <w:p w14:paraId="475FC08B" w14:textId="0643E2ED" w:rsidR="009038FC" w:rsidRDefault="009038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F71"/>
    <w:multiLevelType w:val="hybridMultilevel"/>
    <w:tmpl w:val="457AE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7C5DBA"/>
    <w:multiLevelType w:val="hybridMultilevel"/>
    <w:tmpl w:val="059ED6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F036250"/>
    <w:multiLevelType w:val="hybridMultilevel"/>
    <w:tmpl w:val="BC3CF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576F22"/>
    <w:multiLevelType w:val="hybridMultilevel"/>
    <w:tmpl w:val="52DE7C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67D1E33"/>
    <w:multiLevelType w:val="hybridMultilevel"/>
    <w:tmpl w:val="7E089E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5E7868AB"/>
    <w:multiLevelType w:val="hybridMultilevel"/>
    <w:tmpl w:val="5A7A7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7C7B87"/>
    <w:multiLevelType w:val="hybridMultilevel"/>
    <w:tmpl w:val="969A08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654F557A"/>
    <w:multiLevelType w:val="hybridMultilevel"/>
    <w:tmpl w:val="F45CFD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00E26A4"/>
    <w:multiLevelType w:val="multilevel"/>
    <w:tmpl w:val="51E2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B3384"/>
    <w:multiLevelType w:val="hybridMultilevel"/>
    <w:tmpl w:val="F2FAED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2C837B0"/>
    <w:multiLevelType w:val="hybridMultilevel"/>
    <w:tmpl w:val="2730A27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242036757">
    <w:abstractNumId w:val="8"/>
  </w:num>
  <w:num w:numId="2" w16cid:durableId="425151268">
    <w:abstractNumId w:val="5"/>
  </w:num>
  <w:num w:numId="3" w16cid:durableId="1321080917">
    <w:abstractNumId w:val="2"/>
  </w:num>
  <w:num w:numId="4" w16cid:durableId="274024739">
    <w:abstractNumId w:val="0"/>
  </w:num>
  <w:num w:numId="5" w16cid:durableId="1227641673">
    <w:abstractNumId w:val="6"/>
  </w:num>
  <w:num w:numId="6" w16cid:durableId="337124341">
    <w:abstractNumId w:val="3"/>
  </w:num>
  <w:num w:numId="7" w16cid:durableId="1352217366">
    <w:abstractNumId w:val="1"/>
  </w:num>
  <w:num w:numId="8" w16cid:durableId="1678193533">
    <w:abstractNumId w:val="10"/>
  </w:num>
  <w:num w:numId="9" w16cid:durableId="1174146975">
    <w:abstractNumId w:val="9"/>
  </w:num>
  <w:num w:numId="10" w16cid:durableId="1786120260">
    <w:abstractNumId w:val="4"/>
  </w:num>
  <w:num w:numId="11" w16cid:durableId="1189946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99"/>
    <w:rsid w:val="00033311"/>
    <w:rsid w:val="000F783D"/>
    <w:rsid w:val="001169D4"/>
    <w:rsid w:val="001F2F79"/>
    <w:rsid w:val="002501E6"/>
    <w:rsid w:val="00304B81"/>
    <w:rsid w:val="00336AE5"/>
    <w:rsid w:val="004B7FAC"/>
    <w:rsid w:val="00565454"/>
    <w:rsid w:val="00684D3E"/>
    <w:rsid w:val="00687097"/>
    <w:rsid w:val="006974D1"/>
    <w:rsid w:val="007B789D"/>
    <w:rsid w:val="009038FC"/>
    <w:rsid w:val="0095090F"/>
    <w:rsid w:val="009B74B7"/>
    <w:rsid w:val="00AA4E45"/>
    <w:rsid w:val="00AE65AF"/>
    <w:rsid w:val="00BB1762"/>
    <w:rsid w:val="00BF4244"/>
    <w:rsid w:val="00DB6C2E"/>
    <w:rsid w:val="00E67549"/>
    <w:rsid w:val="00ED3CE5"/>
    <w:rsid w:val="00FC5099"/>
    <w:rsid w:val="00FE02BE"/>
    <w:rsid w:val="0536F60A"/>
    <w:rsid w:val="0A3B9D5C"/>
    <w:rsid w:val="0C22C3A9"/>
    <w:rsid w:val="0D64A3BC"/>
    <w:rsid w:val="106801B8"/>
    <w:rsid w:val="12A35871"/>
    <w:rsid w:val="1351036D"/>
    <w:rsid w:val="1799D5B5"/>
    <w:rsid w:val="17E059DC"/>
    <w:rsid w:val="1ADDF5AE"/>
    <w:rsid w:val="2184F8F0"/>
    <w:rsid w:val="23834305"/>
    <w:rsid w:val="2549F4EF"/>
    <w:rsid w:val="275810B2"/>
    <w:rsid w:val="2811A381"/>
    <w:rsid w:val="3256566B"/>
    <w:rsid w:val="38DF7049"/>
    <w:rsid w:val="3FA0B3AF"/>
    <w:rsid w:val="412124B2"/>
    <w:rsid w:val="43F08C3E"/>
    <w:rsid w:val="45CD6E55"/>
    <w:rsid w:val="4B1E5C28"/>
    <w:rsid w:val="4CF5BF4A"/>
    <w:rsid w:val="4E1A07DD"/>
    <w:rsid w:val="4F1FA79B"/>
    <w:rsid w:val="4F61C4C9"/>
    <w:rsid w:val="4F7408BB"/>
    <w:rsid w:val="511EA672"/>
    <w:rsid w:val="542C8A65"/>
    <w:rsid w:val="543FD83B"/>
    <w:rsid w:val="54890FF9"/>
    <w:rsid w:val="55E6C402"/>
    <w:rsid w:val="60B130E1"/>
    <w:rsid w:val="65FDA7B8"/>
    <w:rsid w:val="6A6978C2"/>
    <w:rsid w:val="6AD211B1"/>
    <w:rsid w:val="6FD3B1C8"/>
    <w:rsid w:val="7057EBE9"/>
    <w:rsid w:val="72EBECC2"/>
    <w:rsid w:val="73027565"/>
    <w:rsid w:val="769D78D2"/>
    <w:rsid w:val="7813D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5BCE"/>
  <w15:chartTrackingRefBased/>
  <w15:docId w15:val="{AA01E28A-3DAA-46F8-9DE2-CCFB1312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5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5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50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50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50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50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50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50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50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50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50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50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50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50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50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50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50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5099"/>
    <w:rPr>
      <w:rFonts w:eastAsiaTheme="majorEastAsia" w:cstheme="majorBidi"/>
      <w:color w:val="272727" w:themeColor="text1" w:themeTint="D8"/>
    </w:rPr>
  </w:style>
  <w:style w:type="paragraph" w:styleId="Ttulo">
    <w:name w:val="Title"/>
    <w:basedOn w:val="Normal"/>
    <w:next w:val="Normal"/>
    <w:link w:val="TtuloCar"/>
    <w:uiPriority w:val="10"/>
    <w:qFormat/>
    <w:rsid w:val="00FC5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50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50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50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5099"/>
    <w:pPr>
      <w:spacing w:before="160"/>
      <w:jc w:val="center"/>
    </w:pPr>
    <w:rPr>
      <w:i/>
      <w:iCs/>
      <w:color w:val="404040" w:themeColor="text1" w:themeTint="BF"/>
    </w:rPr>
  </w:style>
  <w:style w:type="character" w:customStyle="1" w:styleId="CitaCar">
    <w:name w:val="Cita Car"/>
    <w:basedOn w:val="Fuentedeprrafopredeter"/>
    <w:link w:val="Cita"/>
    <w:uiPriority w:val="29"/>
    <w:rsid w:val="00FC5099"/>
    <w:rPr>
      <w:i/>
      <w:iCs/>
      <w:color w:val="404040" w:themeColor="text1" w:themeTint="BF"/>
    </w:rPr>
  </w:style>
  <w:style w:type="paragraph" w:styleId="Prrafodelista">
    <w:name w:val="List Paragraph"/>
    <w:basedOn w:val="Normal"/>
    <w:uiPriority w:val="34"/>
    <w:qFormat/>
    <w:rsid w:val="00FC5099"/>
    <w:pPr>
      <w:ind w:left="720"/>
      <w:contextualSpacing/>
    </w:pPr>
  </w:style>
  <w:style w:type="character" w:styleId="nfasisintenso">
    <w:name w:val="Intense Emphasis"/>
    <w:basedOn w:val="Fuentedeprrafopredeter"/>
    <w:uiPriority w:val="21"/>
    <w:qFormat/>
    <w:rsid w:val="00FC5099"/>
    <w:rPr>
      <w:i/>
      <w:iCs/>
      <w:color w:val="0F4761" w:themeColor="accent1" w:themeShade="BF"/>
    </w:rPr>
  </w:style>
  <w:style w:type="paragraph" w:styleId="Citadestacada">
    <w:name w:val="Intense Quote"/>
    <w:basedOn w:val="Normal"/>
    <w:next w:val="Normal"/>
    <w:link w:val="CitadestacadaCar"/>
    <w:uiPriority w:val="30"/>
    <w:qFormat/>
    <w:rsid w:val="00FC5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5099"/>
    <w:rPr>
      <w:i/>
      <w:iCs/>
      <w:color w:val="0F4761" w:themeColor="accent1" w:themeShade="BF"/>
    </w:rPr>
  </w:style>
  <w:style w:type="character" w:styleId="Referenciaintensa">
    <w:name w:val="Intense Reference"/>
    <w:basedOn w:val="Fuentedeprrafopredeter"/>
    <w:uiPriority w:val="32"/>
    <w:qFormat/>
    <w:rsid w:val="00FC5099"/>
    <w:rPr>
      <w:b/>
      <w:bCs/>
      <w:smallCaps/>
      <w:color w:val="0F4761" w:themeColor="accent1" w:themeShade="BF"/>
      <w:spacing w:val="5"/>
    </w:rPr>
  </w:style>
  <w:style w:type="paragraph" w:styleId="Encabezado">
    <w:name w:val="header"/>
    <w:basedOn w:val="Normal"/>
    <w:link w:val="EncabezadoCar"/>
    <w:uiPriority w:val="99"/>
    <w:unhideWhenUsed/>
    <w:rsid w:val="009038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38FC"/>
  </w:style>
  <w:style w:type="paragraph" w:styleId="Piedepgina">
    <w:name w:val="footer"/>
    <w:basedOn w:val="Normal"/>
    <w:link w:val="PiedepginaCar"/>
    <w:uiPriority w:val="99"/>
    <w:unhideWhenUsed/>
    <w:rsid w:val="009038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38FC"/>
  </w:style>
  <w:style w:type="character" w:styleId="Hipervnculo">
    <w:name w:val="Hyperlink"/>
    <w:basedOn w:val="Fuentedeprrafopredeter"/>
    <w:uiPriority w:val="99"/>
    <w:rsid w:val="009038FC"/>
    <w:rPr>
      <w:rFonts w:cs="Times New Roman"/>
      <w:color w:val="0000FF"/>
      <w:u w:val="single"/>
    </w:rPr>
  </w:style>
  <w:style w:type="paragraph" w:styleId="NormalWeb">
    <w:name w:val="Normal (Web)"/>
    <w:basedOn w:val="Normal"/>
    <w:uiPriority w:val="99"/>
    <w:unhideWhenUsed/>
    <w:rsid w:val="009038FC"/>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paragraph" w:styleId="Revisin">
    <w:name w:val="Revision"/>
    <w:hidden/>
    <w:uiPriority w:val="99"/>
    <w:semiHidden/>
    <w:rsid w:val="000F783D"/>
    <w:pPr>
      <w:spacing w:after="0" w:line="240" w:lineRule="auto"/>
    </w:pPr>
  </w:style>
  <w:style w:type="character" w:styleId="Refdecomentario">
    <w:name w:val="annotation reference"/>
    <w:basedOn w:val="Fuentedeprrafopredeter"/>
    <w:uiPriority w:val="99"/>
    <w:semiHidden/>
    <w:unhideWhenUsed/>
    <w:rsid w:val="00BF4244"/>
    <w:rPr>
      <w:sz w:val="16"/>
      <w:szCs w:val="16"/>
    </w:rPr>
  </w:style>
  <w:style w:type="paragraph" w:styleId="Textocomentario">
    <w:name w:val="annotation text"/>
    <w:basedOn w:val="Normal"/>
    <w:link w:val="TextocomentarioCar"/>
    <w:uiPriority w:val="99"/>
    <w:unhideWhenUsed/>
    <w:rsid w:val="00BF4244"/>
    <w:pPr>
      <w:spacing w:line="240" w:lineRule="auto"/>
    </w:pPr>
    <w:rPr>
      <w:sz w:val="20"/>
      <w:szCs w:val="20"/>
    </w:rPr>
  </w:style>
  <w:style w:type="character" w:customStyle="1" w:styleId="TextocomentarioCar">
    <w:name w:val="Texto comentario Car"/>
    <w:basedOn w:val="Fuentedeprrafopredeter"/>
    <w:link w:val="Textocomentario"/>
    <w:uiPriority w:val="99"/>
    <w:rsid w:val="00BF4244"/>
    <w:rPr>
      <w:sz w:val="20"/>
      <w:szCs w:val="20"/>
    </w:rPr>
  </w:style>
  <w:style w:type="paragraph" w:styleId="Asuntodelcomentario">
    <w:name w:val="annotation subject"/>
    <w:basedOn w:val="Textocomentario"/>
    <w:next w:val="Textocomentario"/>
    <w:link w:val="AsuntodelcomentarioCar"/>
    <w:uiPriority w:val="99"/>
    <w:semiHidden/>
    <w:unhideWhenUsed/>
    <w:rsid w:val="00BF4244"/>
    <w:rPr>
      <w:b/>
      <w:bCs/>
    </w:rPr>
  </w:style>
  <w:style w:type="character" w:customStyle="1" w:styleId="AsuntodelcomentarioCar">
    <w:name w:val="Asunto del comentario Car"/>
    <w:basedOn w:val="TextocomentarioCar"/>
    <w:link w:val="Asuntodelcomentario"/>
    <w:uiPriority w:val="99"/>
    <w:semiHidden/>
    <w:rsid w:val="00BF42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8732">
      <w:bodyDiv w:val="1"/>
      <w:marLeft w:val="0"/>
      <w:marRight w:val="0"/>
      <w:marTop w:val="0"/>
      <w:marBottom w:val="0"/>
      <w:divBdr>
        <w:top w:val="none" w:sz="0" w:space="0" w:color="auto"/>
        <w:left w:val="none" w:sz="0" w:space="0" w:color="auto"/>
        <w:bottom w:val="none" w:sz="0" w:space="0" w:color="auto"/>
        <w:right w:val="none" w:sz="0" w:space="0" w:color="auto"/>
      </w:divBdr>
      <w:divsChild>
        <w:div w:id="155677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61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91046">
          <w:marLeft w:val="0"/>
          <w:marRight w:val="0"/>
          <w:marTop w:val="0"/>
          <w:marBottom w:val="0"/>
          <w:divBdr>
            <w:top w:val="none" w:sz="0" w:space="0" w:color="auto"/>
            <w:left w:val="none" w:sz="0" w:space="0" w:color="auto"/>
            <w:bottom w:val="none" w:sz="0" w:space="0" w:color="auto"/>
            <w:right w:val="none" w:sz="0" w:space="0" w:color="auto"/>
          </w:divBdr>
          <w:divsChild>
            <w:div w:id="1858154264">
              <w:marLeft w:val="0"/>
              <w:marRight w:val="0"/>
              <w:marTop w:val="0"/>
              <w:marBottom w:val="0"/>
              <w:divBdr>
                <w:top w:val="none" w:sz="0" w:space="0" w:color="auto"/>
                <w:left w:val="none" w:sz="0" w:space="0" w:color="auto"/>
                <w:bottom w:val="none" w:sz="0" w:space="0" w:color="auto"/>
                <w:right w:val="none" w:sz="0" w:space="0" w:color="auto"/>
              </w:divBdr>
            </w:div>
          </w:divsChild>
        </w:div>
        <w:div w:id="758911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830151">
      <w:bodyDiv w:val="1"/>
      <w:marLeft w:val="0"/>
      <w:marRight w:val="0"/>
      <w:marTop w:val="0"/>
      <w:marBottom w:val="0"/>
      <w:divBdr>
        <w:top w:val="none" w:sz="0" w:space="0" w:color="auto"/>
        <w:left w:val="none" w:sz="0" w:space="0" w:color="auto"/>
        <w:bottom w:val="none" w:sz="0" w:space="0" w:color="auto"/>
        <w:right w:val="none" w:sz="0" w:space="0" w:color="auto"/>
      </w:divBdr>
      <w:divsChild>
        <w:div w:id="134671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57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1698">
          <w:marLeft w:val="0"/>
          <w:marRight w:val="0"/>
          <w:marTop w:val="0"/>
          <w:marBottom w:val="0"/>
          <w:divBdr>
            <w:top w:val="none" w:sz="0" w:space="0" w:color="auto"/>
            <w:left w:val="none" w:sz="0" w:space="0" w:color="auto"/>
            <w:bottom w:val="none" w:sz="0" w:space="0" w:color="auto"/>
            <w:right w:val="none" w:sz="0" w:space="0" w:color="auto"/>
          </w:divBdr>
          <w:divsChild>
            <w:div w:id="1526602419">
              <w:marLeft w:val="0"/>
              <w:marRight w:val="0"/>
              <w:marTop w:val="0"/>
              <w:marBottom w:val="0"/>
              <w:divBdr>
                <w:top w:val="none" w:sz="0" w:space="0" w:color="auto"/>
                <w:left w:val="none" w:sz="0" w:space="0" w:color="auto"/>
                <w:bottom w:val="none" w:sz="0" w:space="0" w:color="auto"/>
                <w:right w:val="none" w:sz="0" w:space="0" w:color="auto"/>
              </w:divBdr>
            </w:div>
          </w:divsChild>
        </w:div>
        <w:div w:id="74700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an.gomez@manpowergroup.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la.diaz@manpowergroup.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cion.manpowergroup@hava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25648-3E4F-4720-A2DF-FECC26C53E61}"/>
</file>

<file path=customXml/itemProps2.xml><?xml version="1.0" encoding="utf-8"?>
<ds:datastoreItem xmlns:ds="http://schemas.openxmlformats.org/officeDocument/2006/customXml" ds:itemID="{2E475CF5-571D-4827-8295-5DE57A9A70E6}">
  <ds:schemaRefs>
    <ds:schemaRef ds:uri="http://schemas.microsoft.com/sharepoint/v3/contenttype/forms"/>
  </ds:schemaRefs>
</ds:datastoreItem>
</file>

<file path=customXml/itemProps3.xml><?xml version="1.0" encoding="utf-8"?>
<ds:datastoreItem xmlns:ds="http://schemas.openxmlformats.org/officeDocument/2006/customXml" ds:itemID="{581060F2-501E-4DCC-BC31-337E51C4FD57}">
  <ds:schemaRefs>
    <ds:schemaRef ds:uri="http://schemas.microsoft.com/office/2006/metadata/properties"/>
    <ds:schemaRef ds:uri="http://schemas.microsoft.com/office/infopath/2007/PartnerControls"/>
    <ds:schemaRef ds:uri="df231d71-97c5-42ff-aba6-a7b30cc7d16d"/>
    <ds:schemaRef ds:uri="f17ce223-d96d-4429-9827-08a58a24d6e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1363</Words>
  <Characters>7497</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Castillo-ext</dc:creator>
  <cp:keywords/>
  <dc:description/>
  <cp:lastModifiedBy>Juan Gómez Rodríguez</cp:lastModifiedBy>
  <cp:revision>15</cp:revision>
  <dcterms:created xsi:type="dcterms:W3CDTF">2025-07-11T07:13:00Z</dcterms:created>
  <dcterms:modified xsi:type="dcterms:W3CDTF">2025-07-21T16:21:00Z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